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9F4575" w:rsidRDefault="009F4575" w14:paraId="64CE36A6" w14:textId="77777777" w:rsidP="0043691A" w:rsidRPr="00311570">
      <w:pPr>
        <w:widowControl w:val="0"/>
        <w:autoSpaceDE w:val="0"/>
        <w:autoSpaceDN w:val="0"/>
        <w:adjustRightInd w:val="0"/>
        <w:jc w:val="both"/>
        <w:ind w:right="19"/>
        <w:rPr>
          <w:b/>
          <w:color w:val="auto"/>
          <w:sz w:val="24"/>
          <w:szCs w:val="24"/>
        </w:rPr>
      </w:pPr>
      <w:bookmarkStart w:id="0" w:name="_Hlk151976462"/>
      <w:r w:rsidRPr="00311570">
        <w:rPr>
          <w:b/>
          <w:color w:val="auto"/>
          <w:sz w:val="24"/>
          <w:szCs w:val="24"/>
        </w:rPr>
        <w:t xml:space="preserve">1- </w:t>
      </w:r>
      <w:r w:rsidRPr="00311570">
        <w:rPr>
          <w:b/>
          <w:u w:val="single"/>
          <w:color w:val="auto"/>
          <w:sz w:val="24"/>
          <w:szCs w:val="24"/>
        </w:rPr>
        <w:t>BİLGİLENDİRME</w:t>
      </w:r>
    </w:p>
    <w:p w:rsidR="0043691A" w:rsidRDefault="0043691A" w14:paraId="672A6659" w14:textId="77777777" w:rsidP="00BD4BE0" w:rsidRPr="00311570">
      <w:pPr>
        <w:pStyle w:val="CM5"/>
        <w:jc w:val="both"/>
        <w:spacing w:line="240" w:lineRule="auto"/>
        <w:rPr>
          <w:bCs/>
          <w:b/>
          <w:color w:val="000000"/>
        </w:rPr>
      </w:pPr>
    </w:p>
    <w:p w:rsidR="00A272B6" w:rsidRDefault="00A272B6" w14:paraId="7B3DF917" w14:textId="77777777" w:rsidP="00A272B6" w:rsidRPr="00311570">
      <w:pPr>
        <w:pStyle w:val="CM5"/>
        <w:jc w:val="both"/>
        <w:spacing w:line="240" w:lineRule="auto"/>
        <w:rPr>
          <w:bCs/>
          <w:b/>
          <w:u w:val="single"/>
          <w:color w:val="000000"/>
        </w:rPr>
      </w:pPr>
      <w:r w:rsidRPr="00311570">
        <w:rPr>
          <w:bCs/>
          <w:b/>
          <w:u w:val="single"/>
          <w:color w:val="000000"/>
        </w:rPr>
        <w:t>Hastalığın muhtemel sebepleri ve nasıl seyredeceği:</w:t>
      </w:r>
    </w:p>
    <w:p w:rsidR="00156EC8" w:rsidRDefault="00156EC8" w14:paraId="190F073C" w14:textId="693A68E5" w:rsidP="00BD4BE0" w:rsidRPr="00311570">
      <w:pPr>
        <w:jc w:val="both"/>
        <w:ind w:right="212"/>
        <w:rPr>
          <w:color w:val="auto"/>
          <w:sz w:val="24"/>
          <w:szCs w:val="24"/>
        </w:rPr>
      </w:pPr>
      <w:r w:rsidRPr="00311570">
        <w:rPr>
          <w:color w:val="auto"/>
          <w:sz w:val="24"/>
          <w:szCs w:val="24"/>
        </w:rPr>
        <w:t xml:space="preserve">Santral venöz kateterizasyon; kalbe direkt olarak katılan bir </w:t>
      </w:r>
      <w:r w:rsidR="0C6E819A" w:rsidRPr="00311570">
        <w:rPr>
          <w:color w:val="auto"/>
          <w:sz w:val="24"/>
          <w:szCs w:val="24"/>
        </w:rPr>
        <w:t>vene (toplardamar)</w:t>
      </w:r>
      <w:r w:rsidRPr="00311570">
        <w:rPr>
          <w:color w:val="auto"/>
          <w:sz w:val="24"/>
          <w:szCs w:val="24"/>
        </w:rPr>
        <w:t xml:space="preserve"> çeşitli özelliklerde kat</w:t>
      </w:r>
      <w:r w:rsidR="5F7606FA" w:rsidRPr="00311570">
        <w:rPr>
          <w:color w:val="auto"/>
          <w:sz w:val="24"/>
          <w:szCs w:val="24"/>
        </w:rPr>
        <w:t>e</w:t>
      </w:r>
      <w:r w:rsidRPr="00311570">
        <w:rPr>
          <w:color w:val="auto"/>
          <w:sz w:val="24"/>
          <w:szCs w:val="24"/>
        </w:rPr>
        <w:t>ter yerleştirilmesi işlemidir. Uygulanacak olan kateter yerleştirilmesi işlemi</w:t>
      </w:r>
      <w:r w:rsidR="106A6C86" w:rsidRPr="00311570">
        <w:rPr>
          <w:color w:val="auto"/>
          <w:sz w:val="24"/>
          <w:szCs w:val="24"/>
        </w:rPr>
        <w:t>,</w:t>
      </w:r>
      <w:r w:rsidRPr="00311570">
        <w:rPr>
          <w:color w:val="auto"/>
          <w:sz w:val="24"/>
          <w:szCs w:val="24"/>
        </w:rPr>
        <w:t xml:space="preserve"> bilimsel ve etik olarak bütün dünyada da kabul edilmiş bir uygulamadır. Uzun süre kullanılabilme, enfeksiyondan korunma, ilaçların kolay uygulanabilmesi, ağrı azlığı gibi avantajları mevcuttur. Ayrıca yapılacak tetkikler için</w:t>
      </w:r>
      <w:r w:rsidR="39E93BC9" w:rsidRPr="00311570">
        <w:rPr>
          <w:color w:val="auto"/>
          <w:sz w:val="24"/>
          <w:szCs w:val="24"/>
        </w:rPr>
        <w:t xml:space="preserve"> </w:t>
      </w:r>
      <w:r w:rsidRPr="00311570">
        <w:rPr>
          <w:color w:val="auto"/>
          <w:sz w:val="24"/>
          <w:szCs w:val="24"/>
        </w:rPr>
        <w:t xml:space="preserve">alınacak kan numunesi için de kolaylıkla kullanılabilir. </w:t>
      </w:r>
    </w:p>
    <w:p w:rsidR="00444271" w:rsidRDefault="00444271" w14:paraId="0A37501D" w14:textId="77777777" w:rsidP="00BD4BE0" w:rsidRPr="00311570">
      <w:pPr>
        <w:pStyle w:val="CM5"/>
        <w:jc w:val="both"/>
        <w:spacing w:line="240" w:lineRule="auto"/>
        <w:rPr>
          <w:bCs/>
        </w:rPr>
      </w:pPr>
    </w:p>
    <w:p w:rsidR="004802A1" w:rsidRDefault="004802A1" w14:paraId="2F00C786" w14:textId="3196C97C" w:rsidP="0A4A2362" w:rsidRPr="00311570">
      <w:pPr>
        <w:jc w:val="both"/>
        <w:rPr>
          <w:bCs/>
          <w:b/>
          <w:u w:val="single"/>
          <w:color w:val="000000"/>
          <w:sz w:val="24"/>
          <w:szCs w:val="24"/>
        </w:rPr>
      </w:pPr>
      <w:r w:rsidRPr="00311570">
        <w:rPr>
          <w:bCs/>
          <w:b/>
          <w:u w:val="single"/>
          <w:color w:val="000000"/>
          <w:sz w:val="24"/>
          <w:szCs w:val="24"/>
        </w:rPr>
        <w:t xml:space="preserve">İşlemden </w:t>
      </w:r>
      <w:r w:rsidR="566966A5" w:rsidRPr="00311570">
        <w:rPr>
          <w:bCs/>
          <w:b/>
          <w:u w:val="single"/>
          <w:color w:val="000000"/>
          <w:sz w:val="24"/>
          <w:szCs w:val="24"/>
        </w:rPr>
        <w:t>be</w:t>
      </w:r>
      <w:r w:rsidRPr="00311570">
        <w:rPr>
          <w:bCs/>
          <w:b/>
          <w:u w:val="single"/>
          <w:color w:val="000000"/>
          <w:sz w:val="24"/>
          <w:szCs w:val="24"/>
        </w:rPr>
        <w:t xml:space="preserve">klenen </w:t>
      </w:r>
      <w:r w:rsidR="6D2456E8" w:rsidRPr="00311570">
        <w:rPr>
          <w:bCs/>
          <w:b/>
          <w:u w:val="single"/>
          <w:color w:val="000000"/>
          <w:sz w:val="24"/>
          <w:szCs w:val="24"/>
        </w:rPr>
        <w:t>f</w:t>
      </w:r>
      <w:r w:rsidRPr="00311570">
        <w:rPr>
          <w:bCs/>
          <w:b/>
          <w:u w:val="single"/>
          <w:color w:val="000000"/>
          <w:sz w:val="24"/>
          <w:szCs w:val="24"/>
        </w:rPr>
        <w:t>ayda:</w:t>
      </w:r>
    </w:p>
    <w:p w:rsidR="004802A1" w:rsidRDefault="004802A1" w14:paraId="7FFEC85D" w14:textId="0CBA2229" w:rsidP="0A4A2362" w:rsidRPr="00311570">
      <w:pPr>
        <w:jc w:val="both"/>
        <w:rPr>
          <w:color w:val="000000"/>
          <w:sz w:val="24"/>
          <w:szCs w:val="24"/>
        </w:rPr>
      </w:pPr>
      <w:r w:rsidRPr="00311570">
        <w:rPr>
          <w:color w:val="000000"/>
          <w:sz w:val="24"/>
          <w:szCs w:val="24"/>
        </w:rPr>
        <w:t>Bazı ilaç uygulamalarının büyük damarlar yolu</w:t>
      </w:r>
      <w:r w:rsidR="788E20FA" w:rsidRPr="00311570">
        <w:rPr>
          <w:color w:val="000000"/>
          <w:sz w:val="24"/>
          <w:szCs w:val="24"/>
        </w:rPr>
        <w:t>yla</w:t>
      </w:r>
      <w:r w:rsidRPr="00311570">
        <w:rPr>
          <w:color w:val="000000"/>
          <w:sz w:val="24"/>
          <w:szCs w:val="24"/>
        </w:rPr>
        <w:t xml:space="preserve"> verilmesi gerekli olabilir. </w:t>
      </w:r>
      <w:r w:rsidR="65DE8FF0" w:rsidRPr="00311570">
        <w:rPr>
          <w:color w:val="000000"/>
          <w:sz w:val="24"/>
          <w:szCs w:val="24"/>
        </w:rPr>
        <w:t>Çocuğunuza</w:t>
      </w:r>
      <w:r w:rsidRPr="00311570">
        <w:rPr>
          <w:color w:val="000000"/>
          <w:sz w:val="24"/>
          <w:szCs w:val="24"/>
        </w:rPr>
        <w:t xml:space="preserve"> sık damar yolu girişimi yapılmasının önüne geçilmiş olur.  Sık girişime bağlı olarak gelişebilecek enfeksiyonlar ve cilt hasarlarına engel olur. Çoklu ilaç uygulamaları için kolaylık sağlar. </w:t>
      </w:r>
    </w:p>
    <w:p w:rsidR="004802A1" w:rsidRDefault="004802A1" w14:paraId="5DAB6C7B" w14:textId="77777777" w:rsidP="00BD4BE0" w:rsidRPr="00311570">
      <w:pPr>
        <w:autoSpaceDE w:val="0"/>
        <w:autoSpaceDN w:val="0"/>
        <w:adjustRightInd w:val="0"/>
        <w:jc w:val="both"/>
        <w:ind w:right="212"/>
        <w:rPr>
          <w:bCs/>
          <w:b/>
          <w:color w:val="auto"/>
          <w:sz w:val="24"/>
          <w:szCs w:val="24"/>
        </w:rPr>
      </w:pPr>
    </w:p>
    <w:p w:rsidR="00156EC8" w:rsidRDefault="00156EC8" w14:paraId="7E2DCF29" w14:textId="77777777" w:rsidP="00BD4BE0" w:rsidRPr="00311570">
      <w:pPr>
        <w:autoSpaceDE w:val="0"/>
        <w:autoSpaceDN w:val="0"/>
        <w:adjustRightInd w:val="0"/>
        <w:jc w:val="both"/>
        <w:ind w:right="212"/>
        <w:rPr>
          <w:bCs/>
          <w:b/>
          <w:color w:val="auto"/>
          <w:sz w:val="24"/>
          <w:szCs w:val="24"/>
        </w:rPr>
      </w:pPr>
      <w:r w:rsidRPr="00311570">
        <w:rPr>
          <w:bCs/>
          <w:b/>
          <w:color w:val="auto"/>
          <w:sz w:val="24"/>
          <w:szCs w:val="24"/>
        </w:rPr>
        <w:t>Santral Venöz Kateterizasyon İçin Temel Endikasyonlar:</w:t>
      </w:r>
    </w:p>
    <w:p w:rsidR="00156EC8" w:rsidRDefault="00156EC8" w14:paraId="66FACAFF"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Kemoterapi uygulamaları</w:t>
      </w:r>
    </w:p>
    <w:p w:rsidR="00156EC8" w:rsidRDefault="00156EC8" w14:paraId="52C6712E"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Uzun süreli tedavi gereksinimi (haftalar, aylar veya yıllar)</w:t>
      </w:r>
    </w:p>
    <w:p w:rsidR="00156EC8" w:rsidRDefault="00156EC8" w14:paraId="7E4D186A"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Yüksek konsantrasyonlu sıvı ve ilaçların verilmesi</w:t>
      </w:r>
    </w:p>
    <w:p w:rsidR="00156EC8" w:rsidRDefault="00156EC8" w14:paraId="272C72A6" w14:textId="5480908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Yüksek kons</w:t>
      </w:r>
      <w:r w:rsidR="6EED22D7" w:rsidRPr="00311570">
        <w:rPr>
          <w:color w:val="auto"/>
          <w:sz w:val="24"/>
          <w:szCs w:val="24"/>
        </w:rPr>
        <w:t>an</w:t>
      </w:r>
      <w:r w:rsidRPr="00311570">
        <w:rPr>
          <w:color w:val="auto"/>
          <w:sz w:val="24"/>
          <w:szCs w:val="24"/>
        </w:rPr>
        <w:t>trasyonlu antibiyotik solüsyonları</w:t>
      </w:r>
    </w:p>
    <w:p w:rsidR="00156EC8" w:rsidRDefault="00156EC8" w14:paraId="0AD418E5"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Daha önceki yoğun tedavi, cerrahi ve doku hasarına bağlı periferal venöz yolların yokluğu</w:t>
      </w:r>
    </w:p>
    <w:p w:rsidR="00156EC8" w:rsidRDefault="00156EC8" w14:paraId="5E71942C"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 xml:space="preserve">Total </w:t>
      </w:r>
      <w:proofErr w:type="spellStart"/>
      <w:r w:rsidRPr="00311570">
        <w:rPr>
          <w:color w:val="auto"/>
          <w:sz w:val="24"/>
          <w:szCs w:val="24"/>
        </w:rPr>
        <w:t>parenteral</w:t>
      </w:r>
      <w:proofErr w:type="spellEnd"/>
      <w:r w:rsidRPr="00311570">
        <w:rPr>
          <w:color w:val="auto"/>
          <w:sz w:val="24"/>
          <w:szCs w:val="24"/>
        </w:rPr>
        <w:t xml:space="preserve"> beslenme (besin ihtiyaçlarının damar yolundan serum ile verilmesi)</w:t>
      </w:r>
    </w:p>
    <w:p w:rsidR="00156EC8" w:rsidRDefault="00156EC8" w14:paraId="686E2272"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Santral venöz basınç ölçümü</w:t>
      </w:r>
    </w:p>
    <w:p w:rsidR="00156EC8" w:rsidRDefault="00156EC8" w14:paraId="77E7ED4E"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Tekrarlayan kan ve kan ürünleri kullanımı</w:t>
      </w:r>
    </w:p>
    <w:p w:rsidR="00156EC8" w:rsidRDefault="00156EC8" w14:paraId="16A62991" w14:textId="77777777" w:rsidP="00BD4BE0" w:rsidRPr="00311570">
      <w:pPr>
        <w:autoSpaceDE w:val="0"/>
        <w:autoSpaceDN w:val="0"/>
        <w:adjustRightInd w:val="0"/>
        <w:numPr>
          <w:ilvl w:val="0"/>
          <w:numId w:val="4"/>
        </w:numPr>
        <w:jc w:val="both"/>
        <w:ind w:right="212"/>
        <w:rPr>
          <w:color w:val="auto"/>
          <w:sz w:val="24"/>
          <w:szCs w:val="24"/>
        </w:rPr>
      </w:pPr>
      <w:r w:rsidRPr="00311570">
        <w:rPr>
          <w:color w:val="auto"/>
          <w:sz w:val="24"/>
          <w:szCs w:val="24"/>
        </w:rPr>
        <w:t>Hemodiyaliz, plazmaferez</w:t>
      </w:r>
    </w:p>
    <w:p w:rsidR="0043691A" w:rsidRDefault="0043691A" w14:paraId="02EB378F" w14:textId="77777777" w:rsidP="00BD4BE0" w:rsidRPr="00311570">
      <w:pPr>
        <w:jc w:val="both"/>
        <w:rPr>
          <w:b/>
          <w:u w:val="single"/>
          <w:color w:val="auto"/>
          <w:sz w:val="24"/>
          <w:szCs w:val="24"/>
        </w:rPr>
      </w:pPr>
    </w:p>
    <w:p w:rsidR="0043691A" w:rsidRDefault="001036DD" w14:paraId="69C4A3CC" w14:textId="77777777" w:rsidP="00BD4BE0" w:rsidRPr="00311570">
      <w:pPr>
        <w:jc w:val="both"/>
        <w:rPr>
          <w:b/>
          <w:u w:val="single"/>
          <w:color w:val="auto"/>
          <w:sz w:val="24"/>
          <w:szCs w:val="24"/>
        </w:rPr>
      </w:pPr>
      <w:r w:rsidRPr="00311570">
        <w:rPr>
          <w:b/>
          <w:u w:val="single"/>
          <w:color w:val="auto"/>
          <w:sz w:val="24"/>
          <w:szCs w:val="24"/>
        </w:rPr>
        <w:t>İ</w:t>
      </w:r>
      <w:r w:rsidR="0043691A" w:rsidRPr="00311570">
        <w:rPr>
          <w:b/>
          <w:u w:val="single"/>
          <w:color w:val="auto"/>
          <w:sz w:val="24"/>
          <w:szCs w:val="24"/>
        </w:rPr>
        <w:t>şlemin uygulanmaması durumunda karşılaşılabilecek sonuçlar</w:t>
      </w:r>
    </w:p>
    <w:p w:rsidR="0043691A" w:rsidRDefault="00156EC8" w14:paraId="5F5C2FFF" w14:textId="77777777" w:rsidP="00BD4BE0" w:rsidRPr="00311570">
      <w:pPr>
        <w:jc w:val="both"/>
        <w:rPr>
          <w:color w:val="auto"/>
          <w:sz w:val="24"/>
          <w:szCs w:val="24"/>
        </w:rPr>
      </w:pPr>
      <w:r w:rsidRPr="00311570">
        <w:rPr>
          <w:color w:val="auto"/>
          <w:sz w:val="24"/>
          <w:szCs w:val="24"/>
        </w:rPr>
        <w:t xml:space="preserve">Hastaya daha küçük çaplı damarlardan ilaç uygulaması bu damarların daha çabuk zedelenmesine dolayısıyla daha sık damar yolu açılmasına neden olacaktır. Her damar yolu açma seansı hastaya ağrı ve enfeksiyon açısından artmış riskler barındıracaktır. Ayrıca hemodiyaliz ve plazmaferez gibi bazı tedavilerin mutlak santral venöz kateterizasyon ile yapılması zorunludur. </w:t>
      </w:r>
    </w:p>
    <w:p w:rsidR="0043691A" w:rsidRDefault="0043691A" w14:paraId="6A05A809" w14:textId="77777777" w:rsidP="00BD4BE0" w:rsidRPr="00311570">
      <w:pPr>
        <w:jc w:val="both"/>
        <w:rPr>
          <w:bCs/>
          <w:b/>
          <w:u w:val="single"/>
          <w:color w:val="auto"/>
          <w:sz w:val="24"/>
          <w:szCs w:val="24"/>
        </w:rPr>
      </w:pPr>
    </w:p>
    <w:p w:rsidR="0043691A" w:rsidRDefault="0043691A" w14:paraId="722ADEAD" w14:textId="77777777" w:rsidP="00BD4BE0" w:rsidRPr="00311570">
      <w:pPr>
        <w:jc w:val="both"/>
        <w:rPr>
          <w:bCs/>
          <w:b/>
          <w:u w:val="single"/>
          <w:color w:val="auto"/>
          <w:sz w:val="24"/>
          <w:szCs w:val="24"/>
        </w:rPr>
      </w:pPr>
      <w:r w:rsidRPr="00311570">
        <w:rPr>
          <w:bCs/>
          <w:b/>
          <w:u w:val="single"/>
          <w:color w:val="auto"/>
          <w:sz w:val="24"/>
          <w:szCs w:val="24"/>
        </w:rPr>
        <w:t>İşlemin alternatifi</w:t>
      </w:r>
    </w:p>
    <w:p w:rsidR="00156EC8" w:rsidRDefault="00156EC8" w14:paraId="385AD79C" w14:textId="1305AC59" w:rsidP="0A4A2362" w:rsidRPr="00311570">
      <w:pPr>
        <w:pStyle w:val="CM14"/>
        <w:jc w:val="both"/>
        <w:ind w:right="212"/>
      </w:pPr>
      <w:r w:rsidRPr="00311570">
        <w:t xml:space="preserve">Kol veya bacakta bulunan </w:t>
      </w:r>
      <w:proofErr w:type="spellStart"/>
      <w:r w:rsidRPr="00311570">
        <w:t>yüzeyel</w:t>
      </w:r>
      <w:proofErr w:type="spellEnd"/>
      <w:r w:rsidRPr="00311570">
        <w:t xml:space="preserve"> venler kullanılabilir, ancak bu seçenek </w:t>
      </w:r>
      <w:r w:rsidR="3733062C" w:rsidRPr="00311570">
        <w:t>çoğunlukla</w:t>
      </w:r>
      <w:r w:rsidRPr="00311570">
        <w:t xml:space="preserve"> daha önce denenmiştir. Ayrıca cerrahi olarak </w:t>
      </w:r>
      <w:proofErr w:type="spellStart"/>
      <w:r w:rsidRPr="00311570">
        <w:t>yüzeyel</w:t>
      </w:r>
      <w:proofErr w:type="spellEnd"/>
      <w:r w:rsidRPr="00311570">
        <w:t xml:space="preserve"> bir damar </w:t>
      </w:r>
      <w:r w:rsidR="75D7EB5D" w:rsidRPr="00311570">
        <w:t>da bulunabilir</w:t>
      </w:r>
      <w:r w:rsidRPr="00311570">
        <w:t xml:space="preserve"> (</w:t>
      </w:r>
      <w:proofErr w:type="spellStart"/>
      <w:r w:rsidRPr="00311570">
        <w:t>cut-down</w:t>
      </w:r>
      <w:proofErr w:type="spellEnd"/>
      <w:r w:rsidRPr="00311570">
        <w:t>)</w:t>
      </w:r>
      <w:r w:rsidR="01FC25CF" w:rsidRPr="00311570">
        <w:t>, ancak</w:t>
      </w:r>
      <w:r w:rsidRPr="00311570">
        <w:t xml:space="preserve"> </w:t>
      </w:r>
      <w:r w:rsidR="28C920D3" w:rsidRPr="00311570">
        <w:t>b</w:t>
      </w:r>
      <w:r w:rsidRPr="00311570">
        <w:t>u seçene</w:t>
      </w:r>
      <w:r w:rsidR="63285A53" w:rsidRPr="00311570">
        <w:t>ğin</w:t>
      </w:r>
      <w:r w:rsidRPr="00311570">
        <w:t xml:space="preserve"> uzun süre kullanımı mümkün değildir. </w:t>
      </w:r>
      <w:r w:rsidR="004C47A4" w:rsidRPr="00311570">
        <w:t xml:space="preserve">Hemodiyaliz ve plazmaferez tedavileri için ise alternatif olarak koldan arteriovenöz veya </w:t>
      </w:r>
      <w:proofErr w:type="spellStart"/>
      <w:r w:rsidR="004C47A4" w:rsidRPr="00311570">
        <w:t>venövenöz</w:t>
      </w:r>
      <w:proofErr w:type="spellEnd"/>
      <w:r w:rsidR="004C47A4" w:rsidRPr="00311570">
        <w:t xml:space="preserve"> fistül açılabilmektedir</w:t>
      </w:r>
      <w:r w:rsidR="016AB11C" w:rsidRPr="00311570">
        <w:t>;</w:t>
      </w:r>
      <w:r w:rsidR="004C47A4" w:rsidRPr="00311570">
        <w:t xml:space="preserve"> ancak bu işlem daha çok erişkin hastalarda tercih edilmekle birlikte işlem ve sonrası</w:t>
      </w:r>
      <w:r w:rsidR="54A2F5B8" w:rsidRPr="00311570">
        <w:t xml:space="preserve"> süreç,</w:t>
      </w:r>
      <w:r w:rsidR="004C47A4" w:rsidRPr="00311570">
        <w:t xml:space="preserve"> santral katetere göre daha zorlu bir işlemdir.  </w:t>
      </w:r>
    </w:p>
    <w:p w:rsidR="0043691A" w:rsidRDefault="0043691A" w14:paraId="5A39BBE3" w14:textId="77777777" w:rsidP="00BD4BE0" w:rsidRPr="00311570">
      <w:pPr>
        <w:pStyle w:val="CM5"/>
        <w:jc w:val="both"/>
        <w:spacing w:line="240" w:lineRule="auto"/>
        <w:rPr>
          <w:bCs/>
          <w:b/>
          <w:u w:val="single"/>
        </w:rPr>
      </w:pPr>
    </w:p>
    <w:p w:rsidR="00BD4BE0" w:rsidRDefault="00083FDE" w14:paraId="3806B82E" w14:textId="7ACB8B00" w:rsidP="00BD4BE0" w:rsidRPr="00311570">
      <w:pPr>
        <w:pStyle w:val="CM5"/>
        <w:jc w:val="both"/>
        <w:spacing w:line="240" w:lineRule="auto"/>
      </w:pPr>
      <w:r w:rsidRPr="00311570">
        <w:rPr>
          <w:bCs/>
          <w:b/>
          <w:u w:val="single"/>
        </w:rPr>
        <w:t>İ</w:t>
      </w:r>
      <w:r w:rsidR="00156EC8" w:rsidRPr="00311570">
        <w:rPr>
          <w:bCs/>
          <w:b/>
          <w:u w:val="single"/>
        </w:rPr>
        <w:t>şlemden</w:t>
      </w:r>
      <w:r w:rsidR="0043691A" w:rsidRPr="00311570">
        <w:rPr>
          <w:bCs/>
          <w:b/>
          <w:u w:val="single"/>
        </w:rPr>
        <w:t xml:space="preserve"> </w:t>
      </w:r>
      <w:r w:rsidR="4E5DBC6C" w:rsidRPr="00311570">
        <w:rPr>
          <w:bCs/>
          <w:b/>
          <w:u w:val="single"/>
        </w:rPr>
        <w:t>nasıl yapılır, tahmini süresi nedir</w:t>
      </w:r>
      <w:r w:rsidR="0043691A" w:rsidRPr="00311570">
        <w:rPr>
          <w:bCs/>
          <w:b/>
          <w:u w:val="single"/>
        </w:rPr>
        <w:t>:</w:t>
      </w:r>
      <w:r w:rsidR="00156EC8" w:rsidRPr="00311570">
        <w:t xml:space="preserve"> </w:t>
      </w:r>
    </w:p>
    <w:p w:rsidR="194B9C44" w:rsidRDefault="194B9C44" w14:paraId="48DBF017" w14:textId="617598E5" w:rsidP="0A4A2362" w:rsidRPr="00311570">
      <w:pPr>
        <w:pStyle w:val="AralkYok"/>
        <w:jc w:val="both"/>
        <w:rPr>
          <w:sz w:val="24"/>
          <w:szCs w:val="24"/>
        </w:rPr>
      </w:pPr>
      <w:r w:rsidRPr="00311570">
        <w:rPr>
          <w:sz w:val="24"/>
          <w:szCs w:val="24"/>
        </w:rPr>
        <w:t>K</w:t>
      </w:r>
      <w:r w:rsidR="3ADD9658" w:rsidRPr="00311570">
        <w:rPr>
          <w:sz w:val="24"/>
          <w:szCs w:val="24"/>
        </w:rPr>
        <w:t>asık, boyun ya da köprücük kemikleri altındaki büyük toplardamarlara</w:t>
      </w:r>
      <w:r w:rsidR="1578F004" w:rsidRPr="00311570">
        <w:rPr>
          <w:sz w:val="24"/>
          <w:szCs w:val="24"/>
        </w:rPr>
        <w:t xml:space="preserve"> kateter denilen ince, esnek bir borunun yerleştirilme işlemidir. Bu işlem, deneyimli bir hekim tarafından yatak başında gerçekleştirilir. Kateter takılacak bölge, mikrop arındırıcı maddelerle temizlenip, etrafı steril örtülerle korunur. Bölge</w:t>
      </w:r>
      <w:r w:rsidR="600C1990" w:rsidRPr="00311570">
        <w:rPr>
          <w:sz w:val="24"/>
          <w:szCs w:val="24"/>
        </w:rPr>
        <w:t xml:space="preserve">nin etrafındaki deri ve deri altı uyuşturulabilir. İşlem boyunca kalp ritmi ve diğer hayati bulgular monitörden takip edilir. Kateterin damar içine yerleştirme işlemi bittikten sonra dikişlerle cilde sabitlenerek kullanıma hazır hale gelir. Kateter, boyun ve köprücük kemiği altı </w:t>
      </w:r>
      <w:r w:rsidR="520E1D33" w:rsidRPr="00311570">
        <w:rPr>
          <w:sz w:val="24"/>
          <w:szCs w:val="24"/>
        </w:rPr>
        <w:t>toplardamarlarına takıldıysa işlem sonrası akciğer filmi çekilebilir.</w:t>
      </w:r>
      <w:r w:rsidR="29ABA832" w:rsidRPr="00311570">
        <w:rPr>
          <w:sz w:val="24"/>
          <w:szCs w:val="24"/>
        </w:rPr>
        <w:t xml:space="preserve"> </w:t>
      </w:r>
    </w:p>
    <w:p w:rsidR="0A4A2362" w:rsidRDefault="0A4A2362" w14:paraId="2DAB9BD8" w14:textId="5CBE30E8" w:rsidP="0A4A2362" w:rsidRPr="00311570">
      <w:pPr>
        <w:pStyle w:val="AralkYok"/>
        <w:jc w:val="both"/>
        <w:rPr>
          <w:sz w:val="24"/>
          <w:szCs w:val="24"/>
        </w:rPr>
      </w:pPr>
    </w:p>
    <w:p w:rsidR="29ABA832" w:rsidRDefault="29ABA832" w14:paraId="52DF1814" w14:textId="3CB9F141" w:rsidP="0A4A2362" w:rsidRPr="00311570">
      <w:pPr>
        <w:pStyle w:val="AralkYok"/>
        <w:jc w:val="both"/>
        <w:rPr>
          <w:sz w:val="24"/>
          <w:szCs w:val="24"/>
        </w:rPr>
      </w:pPr>
      <w:r w:rsidRPr="00311570">
        <w:rPr>
          <w:sz w:val="24"/>
          <w:szCs w:val="24"/>
        </w:rPr>
        <w:t>İşlemin tahmini süresi 20 ila 30 dakika aralığındadır.</w:t>
      </w:r>
    </w:p>
    <w:p w:rsidR="0A4A2362" w:rsidRDefault="0A4A2362" w14:paraId="46B65E55" w14:textId="006F3131" w:rsidP="0A4A2362" w:rsidRPr="00311570">
      <w:pPr>
        <w:pStyle w:val="AralkYok"/>
        <w:rPr>
          <w:sz w:val="24"/>
          <w:szCs w:val="24"/>
        </w:rPr>
      </w:pPr>
    </w:p>
    <w:p w:rsidR="004802A1" w:rsidRDefault="004802A1" w14:paraId="1BA462E2" w14:textId="00F929BC" w:rsidP="004802A1" w:rsidRPr="00311570">
      <w:pPr>
        <w:pStyle w:val="CM5"/>
        <w:jc w:val="both"/>
        <w:ind w:right="212"/>
        <w:spacing w:line="240" w:lineRule="auto"/>
        <w:rPr>
          <w:color w:val="000000"/>
        </w:rPr>
      </w:pPr>
      <w:r w:rsidRPr="00311570">
        <w:rPr>
          <w:bCs/>
          <w:b/>
          <w:u w:val="single"/>
          <w:color w:val="000000"/>
        </w:rPr>
        <w:t xml:space="preserve">İşlemden </w:t>
      </w:r>
      <w:r w:rsidR="5BD21F0C" w:rsidRPr="00311570">
        <w:rPr>
          <w:bCs/>
          <w:b/>
          <w:u w:val="single"/>
          <w:color w:val="000000"/>
        </w:rPr>
        <w:t>s</w:t>
      </w:r>
      <w:r w:rsidRPr="00311570">
        <w:rPr>
          <w:bCs/>
          <w:b/>
          <w:u w:val="single"/>
          <w:color w:val="000000"/>
        </w:rPr>
        <w:t>onra</w:t>
      </w:r>
      <w:r w:rsidRPr="00311570">
        <w:rPr>
          <w:color w:val="000000"/>
        </w:rPr>
        <w:t xml:space="preserve">: </w:t>
      </w:r>
    </w:p>
    <w:p w:rsidR="004802A1" w:rsidRDefault="004802A1" w14:paraId="0DE5984A" w14:textId="6E90C9CF" w:rsidP="0A4A2362" w:rsidRPr="00311570">
      <w:pPr>
        <w:pStyle w:val="CM5"/>
        <w:jc w:val="both"/>
        <w:ind w:right="212"/>
        <w:spacing w:line="240" w:lineRule="auto"/>
        <w:rPr>
          <w:color w:val="000000"/>
        </w:rPr>
      </w:pPr>
      <w:r w:rsidRPr="00311570">
        <w:rPr>
          <w:color w:val="000000"/>
        </w:rPr>
        <w:t xml:space="preserve">İşlemden sonra, muayene ve görüntülemelerle kateterin yeri doğrulanıp bir komplikasyon gelişmediği sürece tedaviye devam edilebilecektir.  </w:t>
        <w:lastRenderedPageBreak/>
      </w:r>
    </w:p>
    <w:p w:rsidR="0A4A2362" w:rsidRDefault="0A4A2362" w14:paraId="3EE1CFC8" w14:textId="5785C992" w:rsidP="0A4A2362" w:rsidRPr="00311570">
      <w:pPr>
        <w:pStyle w:val="AralkYok"/>
        <w:rPr>
          <w:sz w:val="24"/>
          <w:szCs w:val="24"/>
        </w:rPr>
      </w:pPr>
    </w:p>
    <w:p w:rsidR="004802A1" w:rsidRDefault="004802A1" w14:paraId="6E804810" w14:textId="77777777" w:rsidP="004802A1" w:rsidRPr="00311570">
      <w:pPr>
        <w:autoSpaceDE w:val="0"/>
        <w:autoSpaceDN w:val="0"/>
        <w:adjustRightInd w:val="0"/>
        <w:jc w:val="both"/>
        <w:ind w:right="212"/>
        <w:rPr>
          <w:color w:val="auto"/>
          <w:sz w:val="24"/>
          <w:szCs w:val="24"/>
        </w:rPr>
      </w:pPr>
      <w:r w:rsidRPr="00311570">
        <w:rPr>
          <w:b/>
          <w:u w:val="single"/>
          <w:color w:val="auto"/>
          <w:sz w:val="24"/>
          <w:szCs w:val="24"/>
        </w:rPr>
        <w:t>Kullanım</w:t>
      </w:r>
      <w:r w:rsidRPr="00311570">
        <w:rPr>
          <w:color w:val="auto"/>
          <w:sz w:val="24"/>
          <w:szCs w:val="24"/>
        </w:rPr>
        <w:t xml:space="preserve">: </w:t>
      </w:r>
    </w:p>
    <w:p w:rsidR="004802A1" w:rsidRDefault="004802A1" w14:paraId="4B3F30C2" w14:textId="1EFD45C2" w:rsidP="004802A1" w:rsidRPr="00311570">
      <w:pPr>
        <w:autoSpaceDE w:val="0"/>
        <w:autoSpaceDN w:val="0"/>
        <w:adjustRightInd w:val="0"/>
        <w:jc w:val="both"/>
        <w:ind w:right="212"/>
        <w:rPr>
          <w:color w:val="auto"/>
          <w:sz w:val="24"/>
          <w:szCs w:val="24"/>
        </w:rPr>
      </w:pPr>
      <w:r w:rsidRPr="00311570">
        <w:rPr>
          <w:color w:val="auto"/>
          <w:sz w:val="24"/>
          <w:szCs w:val="24"/>
        </w:rPr>
        <w:t xml:space="preserve">Kateter, yeri doğrulandıktan sonra kullanılabilir. Bu yolla kan alma verme, ilaç uygulama işlemleri gerçekleştirilebilir. </w:t>
      </w:r>
    </w:p>
    <w:p w:rsidR="004802A1" w:rsidRDefault="004802A1" w14:paraId="41C8F396" w14:textId="77777777" w:rsidP="004802A1" w:rsidRPr="00311570">
      <w:pPr>
        <w:autoSpaceDE w:val="0"/>
        <w:autoSpaceDN w:val="0"/>
        <w:adjustRightInd w:val="0"/>
        <w:jc w:val="both"/>
        <w:ind w:left="360"/>
        <w:ind w:right="212"/>
        <w:rPr>
          <w:b/>
          <w:u w:val="single"/>
          <w:color w:val="000000"/>
          <w:sz w:val="24"/>
          <w:szCs w:val="24"/>
        </w:rPr>
      </w:pPr>
    </w:p>
    <w:p w:rsidR="004802A1" w:rsidRDefault="004802A1" w14:paraId="116120C6" w14:textId="66BF0C97" w:rsidP="0A4A2362" w:rsidRPr="00311570">
      <w:pPr>
        <w:jc w:val="both"/>
        <w:tabs>
          <w:tab w:val="left" w:pos="284"/>
          <w:tab w:val="left" w:pos="426"/>
        </w:tabs>
        <w:rPr>
          <w:bCs/>
          <w:b/>
          <w:u w:val="single"/>
          <w:color w:val="auto"/>
          <w:sz w:val="24"/>
          <w:szCs w:val="24"/>
        </w:rPr>
      </w:pPr>
      <w:r w:rsidRPr="00311570">
        <w:rPr>
          <w:bCs/>
          <w:b/>
          <w:u w:val="single"/>
          <w:color w:val="auto"/>
          <w:sz w:val="24"/>
          <w:szCs w:val="24"/>
        </w:rPr>
        <w:t xml:space="preserve">Kullanılacak ilaçların muhtemel istenmeyen etkileri ve dikkat edilecek hususlar: </w:t>
      </w:r>
    </w:p>
    <w:p w:rsidR="004802A1" w:rsidRDefault="004802A1" w14:paraId="5591FE68" w14:textId="7B7F1BAD" w:rsidP="0A4A2362" w:rsidRPr="00311570">
      <w:pPr>
        <w:pStyle w:val="CM14"/>
        <w:jc w:val="both"/>
        <w:tabs>
          <w:tab w:val="left" w:pos="284"/>
          <w:tab w:val="left" w:pos="426"/>
        </w:tabs>
      </w:pPr>
      <w:r w:rsidRPr="00311570">
        <w:t xml:space="preserve">İşlem sırasında hastanın hareket etmesini ve ağrı/acı duymasını engellemek amacıyla güçlü etkili ve ancak hastane ortamında uygulanabilen sakinleştirici ve ağrı kesici ilaçlar kullanılmaktadır. Bu ilaçların kan basıncında düşme ve solunumu ani olarak baskılama ve durdurma gibi istenmeyen etkileri olabilmektedir. Bu etkiler bazen, uygulanan doza ve uygulama hızına bağlı olmadan da gelişebilmektedir. </w:t>
      </w:r>
    </w:p>
    <w:p w:rsidR="0A4A2362" w:rsidRDefault="0A4A2362" w14:paraId="0A4A1B92" w14:textId="65650792" w:rsidP="0A4A2362" w:rsidRPr="00311570">
      <w:pPr>
        <w:pStyle w:val="AralkYok"/>
        <w:tabs>
          <w:tab w:val="left" w:pos="284"/>
          <w:tab w:val="left" w:pos="426"/>
        </w:tabs>
        <w:rPr>
          <w:sz w:val="24"/>
          <w:szCs w:val="24"/>
        </w:rPr>
      </w:pPr>
    </w:p>
    <w:p w:rsidR="1CFBFD0B" w:rsidRDefault="1CFBFD0B" w14:paraId="11492E5F" w14:textId="58569FFC" w:rsidP="0A4A2362" w:rsidRPr="00311570">
      <w:pPr>
        <w:pStyle w:val="AralkYok"/>
        <w:tabs>
          <w:tab w:val="left" w:pos="284"/>
          <w:tab w:val="left" w:pos="426"/>
        </w:tabs>
        <w:rPr>
          <w:color w:val="000000"/>
          <w:sz w:val="24"/>
          <w:szCs w:val="24"/>
        </w:rPr>
      </w:pPr>
      <w:r w:rsidRPr="00311570">
        <w:rPr>
          <w:color w:val="000000"/>
          <w:sz w:val="24"/>
          <w:szCs w:val="24"/>
        </w:rPr>
        <w:t xml:space="preserve">Hastanıza kateter uygulaması sırasında uygulanacak ilaçlar: </w:t>
      </w:r>
    </w:p>
    <w:p w:rsidR="1CFBFD0B" w:rsidRDefault="1CFBFD0B" w14:paraId="27F9A431" w14:textId="58723478"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33FD6B14" w14:textId="49810FF7"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1C4F6BDB" w14:textId="2E109EC4"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3E85BB95" w14:textId="4B40EAD4"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3942E85D" w14:textId="3D32B0FF"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4202493D" w14:textId="2B5CD5BA" w:rsidP="0A4A2362" w:rsidRPr="00311570">
      <w:pPr>
        <w:pStyle w:val="AralkYok"/>
        <w:tabs>
          <w:tab w:val="left" w:pos="284"/>
          <w:tab w:val="left" w:pos="426"/>
        </w:tabs>
        <w:rPr>
          <w:color w:val="000000"/>
          <w:sz w:val="24"/>
          <w:szCs w:val="24"/>
        </w:rPr>
      </w:pPr>
      <w:r w:rsidRPr="00311570">
        <w:rPr>
          <w:color w:val="000000"/>
          <w:sz w:val="24"/>
          <w:szCs w:val="24"/>
        </w:rPr>
        <w:t>…........................................................................................................................................</w:t>
      </w:r>
    </w:p>
    <w:p w:rsidR="0A4A2362" w:rsidRDefault="0A4A2362" w14:paraId="42BA9F5D" w14:textId="20459FCE" w:rsidP="0A4A2362" w:rsidRPr="00311570">
      <w:pPr>
        <w:tabs>
          <w:tab w:val="left" w:pos="284"/>
          <w:tab w:val="left" w:pos="426"/>
        </w:tabs>
        <w:rPr>
          <w:color w:val="000000"/>
          <w:sz w:val="24"/>
          <w:szCs w:val="24"/>
        </w:rPr>
      </w:pPr>
    </w:p>
    <w:p w:rsidR="1CFBFD0B" w:rsidRDefault="1CFBFD0B" w14:paraId="14958E4B" w14:textId="764BD2F3" w:rsidP="0A4A2362" w:rsidRPr="00311570">
      <w:pPr>
        <w:pStyle w:val="AralkYok"/>
        <w:tabs>
          <w:tab w:val="left" w:pos="284"/>
          <w:tab w:val="left" w:pos="426"/>
        </w:tabs>
        <w:rPr>
          <w:color w:val="000000"/>
          <w:sz w:val="24"/>
          <w:szCs w:val="24"/>
        </w:rPr>
      </w:pPr>
      <w:r w:rsidRPr="00311570">
        <w:rPr>
          <w:color w:val="000000"/>
          <w:sz w:val="24"/>
          <w:szCs w:val="24"/>
        </w:rPr>
        <w:t>Uygulanacak ilaçların yan etkileri:</w:t>
      </w:r>
    </w:p>
    <w:p w:rsidR="1CFBFD0B" w:rsidRDefault="1CFBFD0B" w14:paraId="2186DB4E" w14:textId="56D6F821"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3BD60C6B" w14:textId="0D693BD8"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70AF7CD8" w14:textId="62D0AD64"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0A57B65F" w14:textId="3829912C"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5BF9A9AC" w14:textId="1A3BCA00"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299451A9" w14:textId="7BE2CFAB" w:rsidP="0A4A2362" w:rsidRPr="00311570">
      <w:pPr>
        <w:pStyle w:val="AralkYok"/>
        <w:tabs>
          <w:tab w:val="left" w:pos="284"/>
          <w:tab w:val="left" w:pos="426"/>
        </w:tabs>
        <w:rPr>
          <w:color w:val="000000"/>
          <w:sz w:val="24"/>
          <w:szCs w:val="24"/>
        </w:rPr>
      </w:pPr>
      <w:r w:rsidRPr="00311570">
        <w:rPr>
          <w:color w:val="000000"/>
          <w:sz w:val="24"/>
          <w:szCs w:val="24"/>
        </w:rPr>
        <w:t>…........................................................................................................................................</w:t>
      </w:r>
    </w:p>
    <w:p w:rsidR="1CFBFD0B" w:rsidRDefault="1CFBFD0B" w14:paraId="261211E2" w14:textId="3B5483E4" w:rsidP="0A4A2362" w:rsidRPr="00311570">
      <w:pPr>
        <w:pStyle w:val="AralkYok"/>
        <w:tabs>
          <w:tab w:val="left" w:pos="284"/>
          <w:tab w:val="left" w:pos="426"/>
        </w:tabs>
        <w:rPr>
          <w:color w:val="000000"/>
          <w:sz w:val="24"/>
          <w:szCs w:val="24"/>
        </w:rPr>
      </w:pPr>
      <w:r w:rsidRPr="00311570">
        <w:rPr>
          <w:color w:val="000000"/>
          <w:sz w:val="24"/>
          <w:szCs w:val="24"/>
        </w:rPr>
        <w:t>…........................................................................................................................................</w:t>
      </w:r>
    </w:p>
    <w:p w:rsidR="0A4A2362" w:rsidRDefault="0A4A2362" w14:paraId="791B653A" w14:textId="6D11927C" w:rsidP="0A4A2362" w:rsidRPr="00311570">
      <w:pPr>
        <w:pStyle w:val="AralkYok"/>
        <w:tabs>
          <w:tab w:val="left" w:pos="284"/>
          <w:tab w:val="left" w:pos="426"/>
        </w:tabs>
        <w:rPr>
          <w:sz w:val="24"/>
          <w:szCs w:val="24"/>
        </w:rPr>
      </w:pPr>
    </w:p>
    <w:p w:rsidR="004802A1" w:rsidRDefault="004802A1" w14:paraId="5B04A14A" w14:textId="77777777" w:rsidP="0A4A2362" w:rsidRPr="00311570">
      <w:pPr>
        <w:jc w:val="both"/>
        <w:tabs>
          <w:tab w:val="left" w:pos="284"/>
          <w:tab w:val="left" w:pos="426"/>
        </w:tabs>
        <w:rPr>
          <w:bCs/>
          <w:b/>
          <w:u w:val="single"/>
          <w:color w:val="auto"/>
          <w:sz w:val="24"/>
          <w:szCs w:val="24"/>
        </w:rPr>
      </w:pPr>
      <w:r w:rsidRPr="00311570">
        <w:rPr>
          <w:bCs/>
          <w:b/>
          <w:u w:val="single"/>
          <w:color w:val="auto"/>
          <w:sz w:val="24"/>
          <w:szCs w:val="24"/>
        </w:rPr>
        <w:t>Hastanın işlem öncesi ve sonrası dikkat etmesi gereken hususlar ile dikkat edilmemesi durumunda yaşanabilecek sorunlar:</w:t>
      </w:r>
    </w:p>
    <w:p w:rsidR="004802A1" w:rsidRDefault="004802A1" w14:paraId="6E86D84D" w14:textId="0A13C0E0" w:rsidP="0A4A2362" w:rsidRPr="00311570">
      <w:pPr>
        <w:jc w:val="both"/>
        <w:tabs>
          <w:tab w:val="left" w:pos="284"/>
          <w:tab w:val="left" w:pos="426"/>
        </w:tabs>
        <w:rPr>
          <w:color w:val="auto"/>
          <w:sz w:val="24"/>
          <w:szCs w:val="24"/>
        </w:rPr>
      </w:pPr>
      <w:r w:rsidRPr="00311570">
        <w:rPr>
          <w:color w:val="auto"/>
          <w:sz w:val="24"/>
          <w:szCs w:val="24"/>
        </w:rPr>
        <w:t xml:space="preserve">Hastanın işlem öncesi tam bir fizik muayenesi yapılması ve solunum, dolaşım gibi </w:t>
      </w:r>
      <w:proofErr w:type="spellStart"/>
      <w:r w:rsidRPr="00311570">
        <w:rPr>
          <w:color w:val="auto"/>
          <w:sz w:val="24"/>
          <w:szCs w:val="24"/>
        </w:rPr>
        <w:t>paremetrelerinin</w:t>
      </w:r>
      <w:proofErr w:type="spellEnd"/>
      <w:r w:rsidRPr="00311570">
        <w:rPr>
          <w:color w:val="auto"/>
          <w:sz w:val="24"/>
          <w:szCs w:val="24"/>
        </w:rPr>
        <w:t xml:space="preserve"> </w:t>
      </w:r>
      <w:proofErr w:type="spellStart"/>
      <w:r w:rsidRPr="00311570">
        <w:rPr>
          <w:color w:val="auto"/>
          <w:sz w:val="24"/>
          <w:szCs w:val="24"/>
        </w:rPr>
        <w:t>monitorize</w:t>
      </w:r>
      <w:proofErr w:type="spellEnd"/>
      <w:r w:rsidRPr="00311570">
        <w:rPr>
          <w:color w:val="auto"/>
          <w:sz w:val="24"/>
          <w:szCs w:val="24"/>
        </w:rPr>
        <w:t xml:space="preserve"> (EKG, oksijen </w:t>
      </w:r>
      <w:proofErr w:type="spellStart"/>
      <w:r w:rsidRPr="00311570">
        <w:rPr>
          <w:color w:val="auto"/>
          <w:sz w:val="24"/>
          <w:szCs w:val="24"/>
        </w:rPr>
        <w:t>saturasyonu</w:t>
      </w:r>
      <w:proofErr w:type="spellEnd"/>
      <w:r w:rsidRPr="00311570">
        <w:rPr>
          <w:color w:val="auto"/>
          <w:sz w:val="24"/>
          <w:szCs w:val="24"/>
        </w:rPr>
        <w:t>, solunum sayısı, vücut ısısı) edilmesi gerekmektedir. İlaca bağlı gelişebilecek olası istenmeyen etkilerin derhal fark edilmesi ve buna yönelik tedavinin hemen başlanması ile yaşa</w:t>
      </w:r>
      <w:r w:rsidR="5BEF369B" w:rsidRPr="00311570">
        <w:rPr>
          <w:color w:val="auto"/>
          <w:sz w:val="24"/>
          <w:szCs w:val="24"/>
        </w:rPr>
        <w:t>na</w:t>
      </w:r>
      <w:r w:rsidRPr="00311570">
        <w:rPr>
          <w:color w:val="auto"/>
          <w:sz w:val="24"/>
          <w:szCs w:val="24"/>
        </w:rPr>
        <w:t>bilecek sorunlar en aza indirgenir ve bunlara anında müdahale edilir.</w:t>
      </w:r>
    </w:p>
    <w:p w:rsidR="004802A1" w:rsidRDefault="004802A1" w14:paraId="0D0B940D" w14:textId="77777777" w:rsidP="0A4A2362" w:rsidRPr="00311570">
      <w:pPr>
        <w:jc w:val="both"/>
        <w:rPr>
          <w:color w:val="auto"/>
          <w:sz w:val="24"/>
          <w:szCs w:val="24"/>
        </w:rPr>
      </w:pPr>
    </w:p>
    <w:p w:rsidR="004802A1" w:rsidRDefault="004802A1" w14:paraId="1C638160" w14:textId="77777777" w:rsidP="0A4A2362" w:rsidRPr="00311570">
      <w:pPr>
        <w:jc w:val="both"/>
        <w:rPr>
          <w:color w:val="auto"/>
          <w:sz w:val="24"/>
          <w:szCs w:val="24"/>
        </w:rPr>
      </w:pPr>
      <w:r w:rsidRPr="00311570">
        <w:rPr>
          <w:color w:val="auto"/>
          <w:sz w:val="24"/>
          <w:szCs w:val="24"/>
        </w:rPr>
        <w:t xml:space="preserve">İşlem sonrası hastanın genel durumu stabilize olana kadar </w:t>
      </w:r>
      <w:proofErr w:type="spellStart"/>
      <w:r w:rsidRPr="00311570">
        <w:rPr>
          <w:color w:val="auto"/>
          <w:sz w:val="24"/>
          <w:szCs w:val="24"/>
        </w:rPr>
        <w:t>monitorizasyon</w:t>
      </w:r>
      <w:proofErr w:type="spellEnd"/>
      <w:r w:rsidRPr="00311570">
        <w:rPr>
          <w:color w:val="auto"/>
          <w:sz w:val="24"/>
          <w:szCs w:val="24"/>
        </w:rPr>
        <w:t xml:space="preserve"> ve yakın bakımı gereklidir.</w:t>
      </w:r>
    </w:p>
    <w:p w:rsidR="0043691A" w:rsidRDefault="0043691A" w14:paraId="60061E4C" w14:textId="3D48703A" w:rsidP="0A4A2362" w:rsidRPr="00311570">
      <w:pPr>
        <w:pStyle w:val="CM14"/>
        <w:jc w:val="both"/>
      </w:pPr>
    </w:p>
    <w:p w:rsidR="0043691A" w:rsidRDefault="0043691A" w14:paraId="02737007" w14:textId="77777777" w:rsidP="00BD4BE0" w:rsidRPr="00311570">
      <w:pPr>
        <w:jc w:val="both"/>
        <w:rPr>
          <w:b/>
          <w:u w:val="single"/>
          <w:color w:val="auto"/>
          <w:sz w:val="24"/>
          <w:szCs w:val="24"/>
        </w:rPr>
      </w:pPr>
      <w:r w:rsidRPr="00311570">
        <w:rPr>
          <w:b/>
          <w:u w:val="single"/>
          <w:color w:val="auto"/>
          <w:sz w:val="24"/>
          <w:szCs w:val="24"/>
        </w:rPr>
        <w:t xml:space="preserve">Karşılaşılması muhtemel istenmeyen durumlar </w:t>
      </w:r>
      <w:r w:rsidR="00BD4BE0" w:rsidRPr="00311570">
        <w:rPr>
          <w:b/>
          <w:u w:val="single"/>
          <w:color w:val="auto"/>
          <w:sz w:val="24"/>
          <w:szCs w:val="24"/>
        </w:rPr>
        <w:t>(komplikasyonlar)</w:t>
      </w:r>
    </w:p>
    <w:p w:rsidR="00BD4BE0" w:rsidRDefault="00BD4BE0" w14:paraId="503E5FE2" w14:textId="77777777" w:rsidP="00BD4BE0" w:rsidRPr="00311570">
      <w:pPr>
        <w:autoSpaceDE w:val="0"/>
        <w:autoSpaceDN w:val="0"/>
        <w:adjustRightInd w:val="0"/>
        <w:numPr>
          <w:ilvl w:val="0"/>
          <w:numId w:val="5"/>
        </w:numPr>
        <w:jc w:val="both"/>
        <w:ind w:right="212"/>
        <w:tabs>
          <w:tab w:val="clear" w:pos="360"/>
          <w:tab w:val="num" w:pos="284"/>
          <w:tab w:val="num" w:pos="567"/>
        </w:tabs>
        <w:rPr>
          <w:color w:val="auto"/>
          <w:sz w:val="24"/>
          <w:szCs w:val="24"/>
        </w:rPr>
      </w:pPr>
      <w:r w:rsidRPr="00311570">
        <w:rPr>
          <w:bCs/>
          <w:b/>
          <w:color w:val="auto"/>
          <w:sz w:val="24"/>
          <w:szCs w:val="24"/>
        </w:rPr>
        <w:t xml:space="preserve">Damarların Bulunamaması: </w:t>
      </w:r>
      <w:r w:rsidRPr="00311570">
        <w:rPr>
          <w:color w:val="auto"/>
          <w:sz w:val="24"/>
          <w:szCs w:val="24"/>
        </w:rPr>
        <w:t>Böyle bir durumda başka bir damar bölgesi denenecektir.</w:t>
      </w:r>
    </w:p>
    <w:p w:rsidR="00BD4BE0" w:rsidRDefault="00BD4BE0" w14:paraId="26126941" w14:textId="77777777" w:rsidP="00BD4BE0" w:rsidRPr="00311570">
      <w:pPr>
        <w:autoSpaceDE w:val="0"/>
        <w:autoSpaceDN w:val="0"/>
        <w:adjustRightInd w:val="0"/>
        <w:numPr>
          <w:ilvl w:val="0"/>
          <w:numId w:val="5"/>
        </w:numPr>
        <w:jc w:val="both"/>
        <w:ind w:left="0"/>
        <w:ind w:right="212"/>
        <w:ind w:firstLine="0"/>
        <w:tabs>
          <w:tab w:val="num" w:pos="240"/>
        </w:tabs>
        <w:rPr>
          <w:color w:val="auto"/>
          <w:sz w:val="24"/>
          <w:szCs w:val="24"/>
        </w:rPr>
      </w:pPr>
      <w:proofErr w:type="spellStart"/>
      <w:r w:rsidRPr="00311570">
        <w:rPr>
          <w:bCs/>
          <w:b/>
          <w:color w:val="auto"/>
          <w:sz w:val="24"/>
          <w:szCs w:val="24"/>
        </w:rPr>
        <w:t>Arteryel</w:t>
      </w:r>
      <w:proofErr w:type="spellEnd"/>
      <w:r w:rsidRPr="00311570">
        <w:rPr>
          <w:bCs/>
          <w:b/>
          <w:color w:val="auto"/>
          <w:sz w:val="24"/>
          <w:szCs w:val="24"/>
        </w:rPr>
        <w:t xml:space="preserve"> Ponksiyon (Atardamara girilmesi): </w:t>
      </w:r>
      <w:r w:rsidRPr="00311570">
        <w:rPr>
          <w:color w:val="auto"/>
          <w:sz w:val="24"/>
          <w:szCs w:val="24"/>
        </w:rPr>
        <w:t>Derhal damardan çıkılarak kanama durdurulduktan sonra tekrar damar yolu aranacaktır.</w:t>
      </w:r>
    </w:p>
    <w:p w:rsidR="00BD4BE0" w:rsidRDefault="00BD4BE0" w14:paraId="46B9853C" w14:textId="35FD2163" w:rsidP="0A4A2362" w:rsidRPr="00311570">
      <w:pPr>
        <w:autoSpaceDE w:val="0"/>
        <w:autoSpaceDN w:val="0"/>
        <w:adjustRightInd w:val="0"/>
        <w:numPr>
          <w:ilvl w:val="0"/>
          <w:numId w:val="5"/>
        </w:numPr>
        <w:jc w:val="both"/>
        <w:ind w:left="0"/>
        <w:ind w:right="212"/>
        <w:ind w:firstLine="0"/>
        <w:tabs>
          <w:tab w:val="clear" w:pos="360"/>
          <w:tab w:val="left" w:pos="240"/>
        </w:tabs>
        <w:rPr>
          <w:color w:val="auto"/>
          <w:sz w:val="24"/>
          <w:szCs w:val="24"/>
        </w:rPr>
      </w:pPr>
      <w:r w:rsidRPr="00311570">
        <w:rPr>
          <w:bCs/>
          <w:b/>
          <w:color w:val="auto"/>
          <w:sz w:val="24"/>
          <w:szCs w:val="24"/>
        </w:rPr>
        <w:t xml:space="preserve">Pnömotoraks (İşlem sırasında akciğer zarının hasar görmesi nedeniyle, göğüs boşluğuna hava girmesi): </w:t>
      </w:r>
      <w:r w:rsidRPr="00311570">
        <w:rPr>
          <w:color w:val="auto"/>
          <w:sz w:val="24"/>
          <w:szCs w:val="24"/>
        </w:rPr>
        <w:t>İşlem yapılırken çok derin nefes alınmaması ve ani hareket edilmemesi gerekmektedir. Pnömotoraks gelişirse akciğerdeki havayı çıkarmak amacı ile</w:t>
      </w:r>
      <w:r w:rsidR="15471571" w:rsidRPr="00311570">
        <w:rPr>
          <w:color w:val="auto"/>
          <w:sz w:val="24"/>
          <w:szCs w:val="24"/>
        </w:rPr>
        <w:t xml:space="preserve"> hastanın</w:t>
      </w:r>
      <w:r w:rsidRPr="00311570">
        <w:rPr>
          <w:color w:val="auto"/>
          <w:sz w:val="24"/>
          <w:szCs w:val="24"/>
        </w:rPr>
        <w:t xml:space="preserve"> göğüs kafesine bir tüp yerleştirilebilecektir. Akciğer zarındaki hasar iyileşince tüp </w:t>
      </w:r>
      <w:r w:rsidR="68508D63" w:rsidRPr="00311570">
        <w:rPr>
          <w:color w:val="auto"/>
          <w:sz w:val="24"/>
          <w:szCs w:val="24"/>
        </w:rPr>
        <w:t>çıkarılacaktır.</w:t>
      </w:r>
    </w:p>
    <w:p w:rsidR="00BD4BE0" w:rsidRDefault="00BD4BE0" w14:paraId="2D44C0B1" w14:textId="77777777" w:rsidP="00BD4BE0" w:rsidRPr="00311570">
      <w:pPr>
        <w:autoSpaceDE w:val="0"/>
        <w:autoSpaceDN w:val="0"/>
        <w:adjustRightInd w:val="0"/>
        <w:numPr>
          <w:ilvl w:val="0"/>
          <w:numId w:val="5"/>
        </w:numPr>
        <w:jc w:val="both"/>
        <w:ind w:left="0"/>
        <w:ind w:right="212"/>
        <w:ind w:firstLine="0"/>
        <w:tabs>
          <w:tab w:val="clear" w:pos="360"/>
          <w:tab w:val="num" w:pos="0"/>
          <w:tab w:val="left" w:pos="240"/>
        </w:tabs>
        <w:rPr>
          <w:color w:val="auto"/>
          <w:sz w:val="24"/>
          <w:szCs w:val="24"/>
        </w:rPr>
      </w:pPr>
      <w:r w:rsidRPr="00311570">
        <w:rPr>
          <w:bCs/>
          <w:b/>
          <w:color w:val="auto"/>
          <w:sz w:val="24"/>
          <w:szCs w:val="24"/>
        </w:rPr>
        <w:t>Kanama:</w:t>
      </w:r>
      <w:r w:rsidRPr="00311570">
        <w:rPr>
          <w:color w:val="auto"/>
          <w:sz w:val="24"/>
          <w:szCs w:val="24"/>
        </w:rPr>
        <w:t xml:space="preserve"> Belli bir miktara kadar olan ve klinik olarak önemsiz kabul edilen kanamalar dışında ender de olsa ciddi ve acil ameliyat gerektiren önemli kanamalar görülebilmektedir.</w:t>
      </w:r>
    </w:p>
    <w:p w:rsidR="00BD4BE0" w:rsidRDefault="00BD4BE0" w14:paraId="63A33675" w14:textId="5B69E437" w:rsidP="0A4A2362" w:rsidRPr="00311570">
      <w:pPr>
        <w:autoSpaceDE w:val="0"/>
        <w:autoSpaceDN w:val="0"/>
        <w:adjustRightInd w:val="0"/>
        <w:numPr>
          <w:ilvl w:val="0"/>
          <w:numId w:val="5"/>
        </w:numPr>
        <w:jc w:val="both"/>
        <w:ind w:left="0"/>
        <w:ind w:right="212"/>
        <w:ind w:firstLine="0"/>
        <w:tabs>
          <w:tab w:val="clear" w:pos="360"/>
          <w:tab w:val="decimal" w:pos="240"/>
        </w:tabs>
        <w:rPr>
          <w:color w:val="auto"/>
          <w:sz w:val="24"/>
          <w:szCs w:val="24"/>
        </w:rPr>
      </w:pPr>
      <w:r w:rsidRPr="00311570">
        <w:rPr>
          <w:bCs/>
          <w:b/>
          <w:color w:val="auto"/>
          <w:sz w:val="24"/>
          <w:szCs w:val="24"/>
        </w:rPr>
        <w:t xml:space="preserve">Hava Embolisi: </w:t>
        <w:lastRenderedPageBreak/>
      </w:r>
      <w:r w:rsidRPr="00311570">
        <w:rPr>
          <w:color w:val="auto"/>
          <w:sz w:val="24"/>
          <w:szCs w:val="24"/>
        </w:rPr>
        <w:t>Çok nadir görülen</w:t>
      </w:r>
      <w:r w:rsidR="2CD7D6D7" w:rsidRPr="00311570">
        <w:rPr>
          <w:color w:val="auto"/>
          <w:sz w:val="24"/>
          <w:szCs w:val="24"/>
        </w:rPr>
        <w:t>,</w:t>
      </w:r>
      <w:r w:rsidRPr="00311570">
        <w:rPr>
          <w:color w:val="auto"/>
          <w:sz w:val="24"/>
          <w:szCs w:val="24"/>
        </w:rPr>
        <w:t xml:space="preserve"> fakat</w:t>
      </w:r>
      <w:r w:rsidR="2A6A3A09" w:rsidRPr="00311570">
        <w:rPr>
          <w:color w:val="auto"/>
          <w:sz w:val="24"/>
          <w:szCs w:val="24"/>
        </w:rPr>
        <w:t xml:space="preserve"> ölüme sebep olabilen</w:t>
      </w:r>
      <w:r w:rsidRPr="00311570">
        <w:rPr>
          <w:color w:val="auto"/>
          <w:sz w:val="24"/>
          <w:szCs w:val="24"/>
        </w:rPr>
        <w:t xml:space="preserve"> oldukça tehlikeli</w:t>
      </w:r>
      <w:r w:rsidR="78989565" w:rsidRPr="00311570">
        <w:rPr>
          <w:color w:val="auto"/>
          <w:sz w:val="24"/>
          <w:szCs w:val="24"/>
        </w:rPr>
        <w:t xml:space="preserve"> bir durumdur.</w:t>
      </w:r>
      <w:r w:rsidRPr="00311570">
        <w:rPr>
          <w:color w:val="auto"/>
          <w:sz w:val="24"/>
          <w:szCs w:val="24"/>
        </w:rPr>
        <w:t xml:space="preserve"> Kat</w:t>
      </w:r>
      <w:r w:rsidR="333E6D3B" w:rsidRPr="00311570">
        <w:rPr>
          <w:color w:val="auto"/>
          <w:sz w:val="24"/>
          <w:szCs w:val="24"/>
        </w:rPr>
        <w:t>e</w:t>
      </w:r>
      <w:r w:rsidRPr="00311570">
        <w:rPr>
          <w:color w:val="auto"/>
          <w:sz w:val="24"/>
          <w:szCs w:val="24"/>
        </w:rPr>
        <w:t xml:space="preserve">terin yerleştirilmesi sırasında veya sonrasında gelişebilir. </w:t>
      </w:r>
      <w:r w:rsidR="5566170B" w:rsidRPr="00311570">
        <w:rPr>
          <w:color w:val="auto"/>
          <w:sz w:val="24"/>
          <w:szCs w:val="24"/>
        </w:rPr>
        <w:t>Bu durumda hastanı</w:t>
      </w:r>
      <w:r w:rsidRPr="00311570">
        <w:rPr>
          <w:color w:val="auto"/>
          <w:sz w:val="24"/>
          <w:szCs w:val="24"/>
        </w:rPr>
        <w:t>n yoğun bakımda takip ve tedavi</w:t>
      </w:r>
      <w:r w:rsidR="1F44FE4C" w:rsidRPr="00311570">
        <w:rPr>
          <w:color w:val="auto"/>
          <w:sz w:val="24"/>
          <w:szCs w:val="24"/>
        </w:rPr>
        <w:t>sinin yapılması</w:t>
      </w:r>
      <w:r w:rsidRPr="00311570">
        <w:rPr>
          <w:color w:val="auto"/>
          <w:sz w:val="24"/>
          <w:szCs w:val="24"/>
        </w:rPr>
        <w:t xml:space="preserve"> gerekir.</w:t>
      </w:r>
    </w:p>
    <w:p w:rsidR="00BD4BE0" w:rsidRDefault="00BD4BE0" w14:paraId="68AB3443" w14:textId="25D9D751" w:rsidP="0A4A2362" w:rsidRPr="00311570">
      <w:pPr>
        <w:autoSpaceDE w:val="0"/>
        <w:autoSpaceDN w:val="0"/>
        <w:adjustRightInd w:val="0"/>
        <w:numPr>
          <w:ilvl w:val="0"/>
          <w:numId w:val="5"/>
        </w:numPr>
        <w:jc w:val="both"/>
        <w:ind w:left="0"/>
        <w:ind w:right="212"/>
        <w:ind w:firstLine="0"/>
        <w:tabs>
          <w:tab w:val="clear" w:pos="360"/>
          <w:tab w:val="right" w:pos="240"/>
        </w:tabs>
        <w:rPr>
          <w:color w:val="auto"/>
          <w:sz w:val="24"/>
          <w:szCs w:val="24"/>
        </w:rPr>
      </w:pPr>
      <w:r w:rsidRPr="00311570">
        <w:rPr>
          <w:bCs/>
          <w:b/>
          <w:color w:val="auto"/>
          <w:rFonts w:eastAsia="SymbolMT"/>
          <w:sz w:val="24"/>
          <w:szCs w:val="24"/>
        </w:rPr>
        <w:t xml:space="preserve">Ritim Bozuklukları: </w:t>
      </w:r>
      <w:r w:rsidRPr="00311570">
        <w:rPr>
          <w:color w:val="auto"/>
          <w:rFonts w:eastAsia="SymbolMT"/>
          <w:sz w:val="24"/>
          <w:szCs w:val="24"/>
        </w:rPr>
        <w:t>Kat</w:t>
      </w:r>
      <w:r w:rsidR="4C2E1238" w:rsidRPr="00311570">
        <w:rPr>
          <w:color w:val="auto"/>
          <w:rFonts w:eastAsia="SymbolMT"/>
          <w:sz w:val="24"/>
          <w:szCs w:val="24"/>
        </w:rPr>
        <w:t>e</w:t>
      </w:r>
      <w:r w:rsidRPr="00311570">
        <w:rPr>
          <w:color w:val="auto"/>
          <w:rFonts w:eastAsia="SymbolMT"/>
          <w:sz w:val="24"/>
          <w:szCs w:val="24"/>
        </w:rPr>
        <w:t>terin ucunun kalbe girmesi sonucu veya daha sonraki tedaviler sırasında pozisyon değişikliğine bağlı olarak gelişebilir. Tedavisi o an yapılabilir, ilaç kullanılabilir ya da çok nadiren açık kalp cerrahisi gerekebilir.</w:t>
      </w:r>
    </w:p>
    <w:p w:rsidR="00BD4BE0" w:rsidRDefault="00BD4BE0" w14:paraId="07186C94" w14:textId="21BEB7EA" w:rsidP="00BD4BE0" w:rsidRPr="00311570">
      <w:pPr>
        <w:autoSpaceDE w:val="0"/>
        <w:autoSpaceDN w:val="0"/>
        <w:adjustRightInd w:val="0"/>
        <w:numPr>
          <w:ilvl w:val="0"/>
          <w:numId w:val="5"/>
        </w:numPr>
        <w:jc w:val="both"/>
        <w:ind w:right="212"/>
        <w:tabs>
          <w:tab w:val="num" w:pos="240"/>
        </w:tabs>
        <w:rPr>
          <w:color w:val="auto"/>
          <w:sz w:val="24"/>
          <w:szCs w:val="24"/>
        </w:rPr>
      </w:pPr>
      <w:r w:rsidRPr="00311570">
        <w:rPr>
          <w:bCs/>
          <w:b/>
          <w:color w:val="auto"/>
          <w:sz w:val="24"/>
          <w:szCs w:val="24"/>
        </w:rPr>
        <w:t>Kat</w:t>
      </w:r>
      <w:r w:rsidR="05252690" w:rsidRPr="00311570">
        <w:rPr>
          <w:bCs/>
          <w:b/>
          <w:color w:val="auto"/>
          <w:sz w:val="24"/>
          <w:szCs w:val="24"/>
        </w:rPr>
        <w:t>e</w:t>
      </w:r>
      <w:r w:rsidRPr="00311570">
        <w:rPr>
          <w:bCs/>
          <w:b/>
          <w:color w:val="auto"/>
          <w:sz w:val="24"/>
          <w:szCs w:val="24"/>
        </w:rPr>
        <w:t xml:space="preserve">ter Embolisi: </w:t>
      </w:r>
      <w:r w:rsidRPr="00311570">
        <w:rPr>
          <w:color w:val="auto"/>
          <w:sz w:val="24"/>
          <w:szCs w:val="24"/>
        </w:rPr>
        <w:t>Kat</w:t>
      </w:r>
      <w:r w:rsidR="2FA296BF" w:rsidRPr="00311570">
        <w:rPr>
          <w:color w:val="auto"/>
          <w:sz w:val="24"/>
          <w:szCs w:val="24"/>
        </w:rPr>
        <w:t>e</w:t>
      </w:r>
      <w:r w:rsidRPr="00311570">
        <w:rPr>
          <w:color w:val="auto"/>
          <w:sz w:val="24"/>
          <w:szCs w:val="24"/>
        </w:rPr>
        <w:t>terin kopması sonucu gelişebilir. Açık kalp cerrahisi gereklidir.</w:t>
      </w:r>
    </w:p>
    <w:p w:rsidR="00BD4BE0" w:rsidRDefault="00BD4BE0" w14:paraId="6F7609A7" w14:textId="77777777" w:rsidP="00BD4BE0" w:rsidRPr="00311570">
      <w:pPr>
        <w:autoSpaceDE w:val="0"/>
        <w:autoSpaceDN w:val="0"/>
        <w:adjustRightInd w:val="0"/>
        <w:numPr>
          <w:ilvl w:val="0"/>
          <w:numId w:val="5"/>
        </w:numPr>
        <w:jc w:val="both"/>
        <w:ind w:left="0"/>
        <w:ind w:right="212"/>
        <w:ind w:firstLine="0"/>
        <w:tabs>
          <w:tab w:val="clear" w:pos="360"/>
          <w:tab w:val="num" w:pos="0"/>
          <w:tab w:val="center" w:pos="240"/>
        </w:tabs>
        <w:rPr>
          <w:color w:val="auto"/>
          <w:sz w:val="24"/>
          <w:szCs w:val="24"/>
        </w:rPr>
      </w:pPr>
      <w:r w:rsidRPr="00311570">
        <w:rPr>
          <w:bCs/>
          <w:b/>
          <w:color w:val="auto"/>
          <w:sz w:val="24"/>
          <w:szCs w:val="24"/>
        </w:rPr>
        <w:t xml:space="preserve">Tromboflebit – Tromboz: </w:t>
      </w:r>
      <w:r w:rsidRPr="00311570">
        <w:rPr>
          <w:color w:val="auto"/>
          <w:sz w:val="24"/>
          <w:szCs w:val="24"/>
        </w:rPr>
        <w:t xml:space="preserve">Uygulama yapılan damarların tıkanması veya dolaşımının bozulması demektir.  Kalp damar cerrahisi </w:t>
      </w:r>
      <w:proofErr w:type="gramStart"/>
      <w:r w:rsidRPr="00311570">
        <w:rPr>
          <w:color w:val="auto"/>
          <w:sz w:val="24"/>
          <w:szCs w:val="24"/>
        </w:rPr>
        <w:t>ile birlikte</w:t>
      </w:r>
      <w:proofErr w:type="gramEnd"/>
      <w:r w:rsidRPr="00311570">
        <w:rPr>
          <w:color w:val="auto"/>
          <w:sz w:val="24"/>
          <w:szCs w:val="24"/>
        </w:rPr>
        <w:t xml:space="preserve"> tedavisi yapılacaktır.</w:t>
      </w:r>
    </w:p>
    <w:p w:rsidR="00BD4BE0" w:rsidRDefault="00BD4BE0" w14:paraId="7DC17713" w14:textId="77777777" w:rsidP="00BD4BE0" w:rsidRPr="00311570">
      <w:pPr>
        <w:autoSpaceDE w:val="0"/>
        <w:autoSpaceDN w:val="0"/>
        <w:adjustRightInd w:val="0"/>
        <w:numPr>
          <w:ilvl w:val="0"/>
          <w:numId w:val="5"/>
        </w:numPr>
        <w:jc w:val="both"/>
        <w:ind w:right="212"/>
        <w:tabs>
          <w:tab w:val="num" w:pos="240"/>
        </w:tabs>
        <w:rPr>
          <w:color w:val="auto"/>
          <w:sz w:val="24"/>
          <w:szCs w:val="24"/>
        </w:rPr>
      </w:pPr>
      <w:r w:rsidRPr="00311570">
        <w:rPr>
          <w:bCs/>
          <w:b/>
          <w:color w:val="auto"/>
          <w:sz w:val="24"/>
          <w:szCs w:val="24"/>
        </w:rPr>
        <w:t>Lokal veya Sistemik Enfeksiyon:</w:t>
      </w:r>
      <w:r w:rsidRPr="00311570">
        <w:rPr>
          <w:color w:val="auto"/>
          <w:sz w:val="24"/>
          <w:szCs w:val="24"/>
        </w:rPr>
        <w:t xml:space="preserve"> Kataterin giriş yerinden kaynaklanan enfeksiyon bölgesel veya tüm vücuda yayılan iltihaba neden olabilir. Bu durumda gerekli antibiyotik tedavisi başlanacaktır. Kateterin sonlandırılması gerekebilir.</w:t>
      </w:r>
    </w:p>
    <w:p w:rsidR="00BD4BE0" w:rsidRDefault="00BD4BE0" w14:paraId="0E64A978" w14:textId="602318D7" w:rsidP="0A4A2362" w:rsidRPr="00311570">
      <w:pPr>
        <w:autoSpaceDE w:val="0"/>
        <w:autoSpaceDN w:val="0"/>
        <w:adjustRightInd w:val="0"/>
        <w:numPr>
          <w:ilvl w:val="0"/>
          <w:numId w:val="6"/>
        </w:numPr>
        <w:jc w:val="both"/>
        <w:ind w:left="0"/>
        <w:ind w:right="212"/>
        <w:ind w:firstLine="0"/>
        <w:tabs>
          <w:tab w:val="clear" w:pos="360"/>
          <w:tab w:val="center" w:pos="240"/>
        </w:tabs>
        <w:rPr>
          <w:color w:val="auto"/>
          <w:sz w:val="24"/>
          <w:szCs w:val="24"/>
        </w:rPr>
      </w:pPr>
      <w:r w:rsidRPr="00311570">
        <w:rPr>
          <w:bCs/>
          <w:b/>
          <w:color w:val="auto"/>
          <w:sz w:val="24"/>
          <w:szCs w:val="24"/>
        </w:rPr>
        <w:t xml:space="preserve">Yara yeri iltihabı </w:t>
      </w:r>
      <w:r w:rsidRPr="00311570">
        <w:rPr>
          <w:color w:val="auto"/>
          <w:sz w:val="24"/>
          <w:szCs w:val="24"/>
        </w:rPr>
        <w:t xml:space="preserve">gelişmesi durumunda gerekli antibiyotik tedavisi başlanacak gerekirse yara yeri kültürü alınarak antibiyotiklerin uygunluğu denetlenecek ve gereken sıklıkta pansuman </w:t>
      </w:r>
      <w:r w:rsidR="0647E52E" w:rsidRPr="00311570">
        <w:rPr>
          <w:color w:val="auto"/>
          <w:sz w:val="24"/>
          <w:szCs w:val="24"/>
        </w:rPr>
        <w:t>yapılacaktır</w:t>
      </w:r>
      <w:r w:rsidRPr="00311570">
        <w:rPr>
          <w:color w:val="auto"/>
          <w:sz w:val="24"/>
          <w:szCs w:val="24"/>
        </w:rPr>
        <w:t>. Kateterin sonlandırılması da gerekebilir.</w:t>
      </w:r>
    </w:p>
    <w:p w:rsidR="00BD4BE0" w:rsidRDefault="00BD4BE0" w14:paraId="6BCAA52B" w14:textId="4662FDDA" w:rsidP="00BD4BE0" w:rsidRPr="00311570">
      <w:pPr>
        <w:autoSpaceDE w:val="0"/>
        <w:autoSpaceDN w:val="0"/>
        <w:adjustRightInd w:val="0"/>
        <w:numPr>
          <w:ilvl w:val="0"/>
          <w:numId w:val="6"/>
        </w:numPr>
        <w:jc w:val="both"/>
        <w:ind w:left="0"/>
        <w:ind w:right="212"/>
        <w:ind w:firstLine="0"/>
        <w:rPr>
          <w:color w:val="auto"/>
          <w:sz w:val="24"/>
          <w:szCs w:val="24"/>
        </w:rPr>
      </w:pPr>
      <w:r w:rsidRPr="00311570">
        <w:rPr>
          <w:bCs/>
          <w:b/>
          <w:color w:val="auto"/>
          <w:sz w:val="24"/>
          <w:szCs w:val="24"/>
        </w:rPr>
        <w:t>Kat</w:t>
      </w:r>
      <w:r w:rsidR="71E3526C" w:rsidRPr="00311570">
        <w:rPr>
          <w:bCs/>
          <w:b/>
          <w:color w:val="auto"/>
          <w:sz w:val="24"/>
          <w:szCs w:val="24"/>
        </w:rPr>
        <w:t>e</w:t>
      </w:r>
      <w:r w:rsidRPr="00311570">
        <w:rPr>
          <w:bCs/>
          <w:b/>
          <w:color w:val="auto"/>
          <w:sz w:val="24"/>
          <w:szCs w:val="24"/>
        </w:rPr>
        <w:t>ter Yerinde Ağrı:</w:t>
      </w:r>
      <w:r w:rsidRPr="00311570">
        <w:rPr>
          <w:color w:val="auto"/>
          <w:sz w:val="24"/>
          <w:szCs w:val="24"/>
        </w:rPr>
        <w:t xml:space="preserve"> Geçici bir durum</w:t>
      </w:r>
      <w:r w:rsidR="5A6BD8FA" w:rsidRPr="00311570">
        <w:rPr>
          <w:color w:val="auto"/>
          <w:sz w:val="24"/>
          <w:szCs w:val="24"/>
        </w:rPr>
        <w:t xml:space="preserve"> olup</w:t>
      </w:r>
      <w:r w:rsidRPr="00311570">
        <w:rPr>
          <w:color w:val="auto"/>
          <w:sz w:val="24"/>
          <w:szCs w:val="24"/>
        </w:rPr>
        <w:t xml:space="preserve"> ağrı kesiciler ile kontrol altına alınabilir.</w:t>
      </w:r>
    </w:p>
    <w:p w:rsidR="00BD4BE0" w:rsidRDefault="00BD4BE0" w14:paraId="2F86EDD2" w14:textId="77777777" w:rsidP="00BD4BE0" w:rsidRPr="00311570">
      <w:pPr>
        <w:numPr>
          <w:ilvl w:val="0"/>
          <w:numId w:val="6"/>
        </w:numPr>
        <w:jc w:val="both"/>
        <w:ind w:right="212"/>
        <w:rPr>
          <w:color w:val="auto"/>
          <w:sz w:val="24"/>
          <w:szCs w:val="24"/>
        </w:rPr>
      </w:pPr>
      <w:r w:rsidRPr="00311570">
        <w:rPr>
          <w:bCs/>
          <w:b/>
          <w:color w:val="auto"/>
          <w:sz w:val="24"/>
          <w:szCs w:val="24"/>
        </w:rPr>
        <w:t>Diğer komplikasyonlar:</w:t>
      </w:r>
      <w:r w:rsidRPr="00311570">
        <w:rPr>
          <w:color w:val="auto"/>
          <w:sz w:val="24"/>
          <w:szCs w:val="24"/>
        </w:rPr>
        <w:t xml:space="preserve"> Kesi bölgesinde hafif uyuşukluk hissi ya da kalıcı nedbe gelişimi, ameliyat esnasında ve sonrasında kullanılan ilaç ve tıbbi malzemelerin kullanımına bağlı olarak tıbbi literatürde tanımlanmış sorunlar gelişebilir. Ayrıca nadiren de olsa apse, bağırsaktan emilen lenf sıvısını toplayan damar benzeri yapının zedelenmesi sonucu akciğer ile göğüs kafesi iç zarları arasında sıvı toplanması (</w:t>
      </w:r>
      <w:proofErr w:type="spellStart"/>
      <w:r w:rsidRPr="00311570">
        <w:rPr>
          <w:color w:val="auto"/>
          <w:sz w:val="24"/>
          <w:szCs w:val="24"/>
        </w:rPr>
        <w:t>şilotoraks</w:t>
      </w:r>
      <w:proofErr w:type="spellEnd"/>
      <w:r w:rsidRPr="00311570">
        <w:rPr>
          <w:color w:val="auto"/>
          <w:sz w:val="24"/>
          <w:szCs w:val="24"/>
        </w:rPr>
        <w:t xml:space="preserve">), cerrahi uygulamalar sırasında pozisyon vermeye bağlı kısa ya da uzun süreli ağrı-uyuşukluk gelişebilir. </w:t>
      </w:r>
    </w:p>
    <w:p w:rsidR="0043691A" w:rsidRDefault="0043691A" w14:paraId="0DFAE634" w14:textId="77777777" w:rsidP="00BD4BE0" w:rsidRPr="00311570">
      <w:pPr>
        <w:jc w:val="both"/>
        <w:rPr>
          <w:color w:val="auto"/>
          <w:sz w:val="24"/>
          <w:szCs w:val="24"/>
        </w:rPr>
      </w:pPr>
      <w:r w:rsidRPr="00311570">
        <w:rPr>
          <w:color w:val="auto"/>
          <w:sz w:val="24"/>
          <w:szCs w:val="24"/>
        </w:rPr>
        <w:t xml:space="preserve">  </w:t>
      </w:r>
    </w:p>
    <w:p w:rsidR="001F63BE" w:rsidRDefault="001F63BE" w14:paraId="59DDDE29" w14:textId="77777777" w:rsidP="0A4A2362" w:rsidRPr="00311570">
      <w:pPr>
        <w:jc w:val="both"/>
        <w:rPr>
          <w:bCs/>
          <w:b/>
          <w:u w:val="single"/>
          <w:color w:val="auto"/>
          <w:sz w:val="24"/>
          <w:szCs w:val="24"/>
        </w:rPr>
      </w:pPr>
      <w:r w:rsidRPr="00311570">
        <w:rPr>
          <w:bCs/>
          <w:b/>
          <w:u w:val="single"/>
          <w:color w:val="auto"/>
          <w:sz w:val="24"/>
          <w:szCs w:val="24"/>
        </w:rPr>
        <w:t xml:space="preserve">Hastanın sağlığı </w:t>
      </w:r>
      <w:proofErr w:type="spellStart"/>
      <w:r w:rsidRPr="00311570">
        <w:rPr>
          <w:bCs/>
          <w:b/>
          <w:u w:val="single"/>
          <w:color w:val="auto"/>
          <w:sz w:val="24"/>
          <w:szCs w:val="24"/>
        </w:rPr>
        <w:t>i̇çin</w:t>
      </w:r>
      <w:proofErr w:type="spellEnd"/>
      <w:r w:rsidRPr="00311570">
        <w:rPr>
          <w:bCs/>
          <w:b/>
          <w:u w:val="single"/>
          <w:color w:val="auto"/>
          <w:sz w:val="24"/>
          <w:szCs w:val="24"/>
        </w:rPr>
        <w:t xml:space="preserve"> kritik olan yaşam tarzı önerileri</w:t>
      </w:r>
    </w:p>
    <w:p w:rsidR="00845109" w:rsidRDefault="001F63BE" w14:paraId="4CF95BFD" w14:textId="30815FD2" w:rsidP="00973859" w:rsidRPr="00311570">
      <w:pPr>
        <w:widowControl w:val="0"/>
        <w:autoSpaceDE w:val="0"/>
        <w:autoSpaceDN w:val="0"/>
        <w:adjustRightInd w:val="0"/>
        <w:jc w:val="both"/>
        <w:ind w:right="19"/>
        <w:rPr>
          <w:color w:val="auto"/>
          <w:sz w:val="24"/>
          <w:szCs w:val="24"/>
        </w:rPr>
      </w:pPr>
      <w:r w:rsidRPr="00311570">
        <w:rPr>
          <w:color w:val="auto"/>
          <w:sz w:val="24"/>
          <w:szCs w:val="24"/>
        </w:rPr>
        <w:t>Hasta hastane de yattığı sürede tüm sağlık personellerinin</w:t>
      </w:r>
      <w:r w:rsidR="0091126F" w:rsidRPr="00311570">
        <w:rPr>
          <w:color w:val="auto"/>
          <w:sz w:val="24"/>
          <w:szCs w:val="24"/>
        </w:rPr>
        <w:t xml:space="preserve"> </w:t>
      </w:r>
      <w:r w:rsidR="00D968C6" w:rsidRPr="00311570">
        <w:rPr>
          <w:color w:val="auto"/>
          <w:sz w:val="24"/>
          <w:szCs w:val="24"/>
        </w:rPr>
        <w:t>söylediklerini</w:t>
      </w:r>
      <w:r w:rsidRPr="00311570">
        <w:rPr>
          <w:color w:val="auto"/>
          <w:sz w:val="24"/>
          <w:szCs w:val="24"/>
        </w:rPr>
        <w:t xml:space="preserve"> yapmak durumundadır.</w:t>
      </w:r>
      <w:r w:rsidR="366A9BE0" w:rsidRPr="00311570">
        <w:rPr>
          <w:color w:val="auto"/>
          <w:sz w:val="24"/>
          <w:szCs w:val="24"/>
        </w:rPr>
        <w:t xml:space="preserve"> </w:t>
      </w:r>
      <w:r w:rsidR="00C60D79" w:rsidRPr="00311570">
        <w:rPr>
          <w:color w:val="auto"/>
          <w:sz w:val="24"/>
          <w:szCs w:val="24"/>
        </w:rPr>
        <w:t>Hastaya hastaneye yatmadan önce</w:t>
      </w:r>
      <w:r w:rsidR="56E0F27F" w:rsidRPr="00311570">
        <w:rPr>
          <w:color w:val="auto"/>
          <w:sz w:val="24"/>
          <w:szCs w:val="24"/>
        </w:rPr>
        <w:t>, y</w:t>
      </w:r>
      <w:r w:rsidR="00C60D79" w:rsidRPr="00311570">
        <w:rPr>
          <w:color w:val="auto"/>
          <w:sz w:val="24"/>
          <w:szCs w:val="24"/>
        </w:rPr>
        <w:t xml:space="preserve">attığı süre içinde ve taburculuk sırasında da hastalığı hakkında ve hastanın sağlığı </w:t>
      </w:r>
      <w:proofErr w:type="spellStart"/>
      <w:r w:rsidR="00C60D79" w:rsidRPr="00311570">
        <w:rPr>
          <w:color w:val="auto"/>
          <w:sz w:val="24"/>
          <w:szCs w:val="24"/>
        </w:rPr>
        <w:t>i̇çin</w:t>
      </w:r>
      <w:proofErr w:type="spellEnd"/>
      <w:r w:rsidR="00C60D79" w:rsidRPr="00311570">
        <w:rPr>
          <w:color w:val="auto"/>
          <w:sz w:val="24"/>
          <w:szCs w:val="24"/>
        </w:rPr>
        <w:t xml:space="preserve"> kritik olan yaşam tarzı önerileri hakkında bilgilendirme,</w:t>
      </w:r>
      <w:r w:rsidR="0A0B55A4" w:rsidRPr="00311570">
        <w:rPr>
          <w:color w:val="auto"/>
          <w:sz w:val="24"/>
          <w:szCs w:val="24"/>
        </w:rPr>
        <w:t xml:space="preserve"> </w:t>
      </w:r>
      <w:r w:rsidR="00C60D79" w:rsidRPr="00311570">
        <w:rPr>
          <w:color w:val="auto"/>
          <w:sz w:val="24"/>
          <w:szCs w:val="24"/>
        </w:rPr>
        <w:t>eğitim yapılır</w:t>
      </w:r>
      <w:r w:rsidR="36C18720" w:rsidRPr="00311570">
        <w:rPr>
          <w:color w:val="auto"/>
          <w:sz w:val="24"/>
          <w:szCs w:val="24"/>
        </w:rPr>
        <w:t>.</w:t>
      </w:r>
    </w:p>
    <w:p w:rsidR="0043691A" w:rsidRDefault="0043691A" w14:paraId="44EAFD9C" w14:textId="77777777" w:rsidP="00BD4BE0" w:rsidRPr="00311570">
      <w:pPr>
        <w:jc w:val="both"/>
        <w:rPr>
          <w:color w:val="auto"/>
          <w:sz w:val="24"/>
          <w:szCs w:val="24"/>
        </w:rPr>
      </w:pPr>
    </w:p>
    <w:p w:rsidR="0053795D" w:rsidRDefault="0053795D" w14:paraId="0720F968" w14:textId="77777777" w:rsidP="0053795D" w:rsidRPr="00311570">
      <w:pPr>
        <w:jc w:val="both"/>
        <w:rPr>
          <w:color w:val="auto"/>
          <w:sz w:val="24"/>
          <w:szCs w:val="24"/>
        </w:rPr>
      </w:pPr>
      <w:r w:rsidRPr="00311570">
        <w:rPr>
          <w:b/>
          <w:color w:val="auto"/>
          <w:sz w:val="24"/>
          <w:szCs w:val="24"/>
        </w:rPr>
        <w:t>Yukarda bazıları açıklanmış olan tüm bu istenmeyen durumların önlenmesi için gerekli tedbirler alınacaktır, ancak bu durumların ortaya çıkıp çıkmayacağının önceden kestirilmesi oldukça güçtür. Bu nedenle onam formunu imzalayarak tüm bu riskleri bildiğinizi ve ameliyat olmayı kabul ettiğinizi beyan etmiş olacaksınız.</w:t>
      </w:r>
      <w:r w:rsidRPr="00311570">
        <w:rPr>
          <w:color w:val="auto"/>
          <w:sz w:val="24"/>
          <w:szCs w:val="24"/>
        </w:rPr>
        <w:t xml:space="preserve">     </w:t>
      </w:r>
    </w:p>
    <w:p w:rsidR="0091126F" w:rsidRDefault="0091126F" w14:paraId="4B94D5A5" w14:textId="77777777" w:rsidP="003D3177" w:rsidRPr="00311570">
      <w:pPr>
        <w:jc w:val="both"/>
        <w:tabs>
          <w:tab w:val="left" w:pos="540"/>
        </w:tabs>
        <w:rPr>
          <w:b/>
          <w:color w:val="auto"/>
          <w:sz w:val="24"/>
          <w:szCs w:val="24"/>
        </w:rPr>
      </w:pPr>
    </w:p>
    <w:p w:rsidR="003D3177" w:rsidRDefault="003D3177" w14:paraId="6E4936D9" w14:textId="77777777" w:rsidP="003D3177" w:rsidRPr="00311570">
      <w:pPr>
        <w:jc w:val="both"/>
        <w:tabs>
          <w:tab w:val="left" w:pos="540"/>
        </w:tabs>
        <w:rPr>
          <w:b/>
          <w:u w:val="single"/>
          <w:color w:val="auto"/>
          <w:sz w:val="24"/>
          <w:szCs w:val="24"/>
        </w:rPr>
      </w:pPr>
      <w:r w:rsidRPr="00311570">
        <w:rPr>
          <w:b/>
          <w:color w:val="auto"/>
          <w:sz w:val="24"/>
          <w:szCs w:val="24"/>
        </w:rPr>
        <w:t xml:space="preserve">2- </w:t>
      </w:r>
      <w:r w:rsidRPr="00311570">
        <w:rPr>
          <w:b/>
          <w:u w:val="single"/>
          <w:color w:val="auto"/>
          <w:sz w:val="24"/>
          <w:szCs w:val="24"/>
        </w:rPr>
        <w:t>ONAM (RIZA, İZİN)</w:t>
      </w:r>
    </w:p>
    <w:p w:rsidR="00BD4BE0" w:rsidRDefault="00BD4BE0" w14:paraId="3DEEC669" w14:textId="77777777" w:rsidP="003D3177" w:rsidRPr="00311570">
      <w:pPr>
        <w:jc w:val="both"/>
        <w:tabs>
          <w:tab w:val="left" w:pos="540"/>
        </w:tabs>
        <w:rPr>
          <w:b/>
          <w:u w:val="single"/>
          <w:color w:val="auto"/>
          <w:sz w:val="24"/>
          <w:szCs w:val="24"/>
        </w:rPr>
      </w:pPr>
    </w:p>
    <w:p w:rsidR="003D3177" w:rsidRDefault="003D3177" w14:paraId="449CA58D" w14:textId="17C5F64A" w:rsidP="0A4A2362" w:rsidRPr="00311570">
      <w:pPr>
        <w:autoSpaceDE w:val="0"/>
        <w:autoSpaceDN w:val="0"/>
        <w:numPr>
          <w:ilvl w:val="0"/>
          <w:numId w:val="3"/>
        </w:numPr>
        <w:jc w:val="both"/>
        <w:ind w:left="0"/>
        <w:ind w:hanging="3"/>
        <w:spacing w:before="40" w:after="40"/>
        <w:tabs>
          <w:tab w:val="left" w:pos="180"/>
          <w:tab w:val="left" w:pos="540"/>
        </w:tabs>
        <w:rPr>
          <w:color w:val="auto"/>
          <w:sz w:val="24"/>
          <w:szCs w:val="24"/>
        </w:rPr>
      </w:pPr>
      <w:r w:rsidRPr="00311570">
        <w:rPr>
          <w:color w:val="auto"/>
          <w:sz w:val="24"/>
          <w:szCs w:val="24"/>
        </w:rPr>
        <w:t xml:space="preserve">Doktorumdan tıbbi durumumun tanı ve tedavisi ile ilgili yapılacak tıbbi/cerrahi tedavi veya tanı amaçlı girişimler konusunda bilgi aldım. </w:t>
      </w:r>
    </w:p>
    <w:p w:rsidR="003D3177" w:rsidRDefault="00BD4BE0" w14:paraId="587ECEA8" w14:textId="77777777" w:rsidP="003D3177" w:rsidRPr="00311570">
      <w:pPr>
        <w:autoSpaceDE w:val="0"/>
        <w:autoSpaceDN w:val="0"/>
        <w:numPr>
          <w:ilvl w:val="0"/>
          <w:numId w:val="3"/>
        </w:numPr>
        <w:jc w:val="both"/>
        <w:ind w:left="0"/>
        <w:ind w:hanging="3"/>
        <w:spacing w:before="40" w:after="40"/>
        <w:tabs>
          <w:tab w:val="left" w:pos="0"/>
          <w:tab w:val="left" w:pos="180"/>
          <w:tab w:val="left" w:pos="540"/>
        </w:tabs>
        <w:rPr>
          <w:color w:val="auto"/>
          <w:sz w:val="24"/>
          <w:szCs w:val="24"/>
        </w:rPr>
      </w:pPr>
      <w:r w:rsidRPr="00311570">
        <w:rPr>
          <w:color w:val="auto"/>
          <w:sz w:val="24"/>
          <w:szCs w:val="24"/>
        </w:rPr>
        <w:t>İşlem</w:t>
      </w:r>
      <w:r w:rsidR="003D3177" w:rsidRPr="00311570">
        <w:rPr>
          <w:color w:val="auto"/>
          <w:sz w:val="24"/>
          <w:szCs w:val="24"/>
        </w:rPr>
        <w:t xml:space="preserve"> sırasında oluşabilecek olumsuzluklar ve olası riskleri ayrıntıları ile anlatıldı. İşlemin kim tarafından yapılacağını biliyorum.</w:t>
      </w:r>
    </w:p>
    <w:p w:rsidR="003D3177" w:rsidRDefault="00BD4BE0" w14:paraId="77244A64" w14:textId="77777777" w:rsidP="003D3177" w:rsidRPr="00311570">
      <w:pPr>
        <w:autoSpaceDE w:val="0"/>
        <w:autoSpaceDN w:val="0"/>
        <w:numPr>
          <w:ilvl w:val="0"/>
          <w:numId w:val="3"/>
        </w:numPr>
        <w:jc w:val="both"/>
        <w:ind w:left="0"/>
        <w:ind w:hanging="3"/>
        <w:spacing w:before="40" w:after="40"/>
        <w:tabs>
          <w:tab w:val="left" w:pos="0"/>
          <w:tab w:val="left" w:pos="180"/>
          <w:tab w:val="left" w:pos="540"/>
        </w:tabs>
        <w:rPr>
          <w:color w:val="auto"/>
          <w:sz w:val="24"/>
          <w:szCs w:val="24"/>
        </w:rPr>
      </w:pPr>
      <w:r w:rsidRPr="00311570">
        <w:rPr>
          <w:color w:val="auto"/>
          <w:sz w:val="24"/>
          <w:szCs w:val="24"/>
        </w:rPr>
        <w:t>İşlemin</w:t>
      </w:r>
      <w:r w:rsidR="003D3177" w:rsidRPr="00311570">
        <w:rPr>
          <w:color w:val="auto"/>
          <w:sz w:val="24"/>
          <w:szCs w:val="24"/>
        </w:rPr>
        <w:t xml:space="preserve"> yararları kadar riskleri ve komplikasyon adı verilen, istenmeyen ancak oluşması muhtemel olumsuz sonuçları olabileceğini ve sonuca ilişkin herhangi bir garanti verilemeyeceğini biliyorum.</w:t>
      </w:r>
    </w:p>
    <w:p w:rsidR="003D3177" w:rsidRDefault="00BD4BE0" w14:paraId="224BA591" w14:textId="77777777" w:rsidP="003D3177" w:rsidRPr="00311570">
      <w:pPr>
        <w:autoSpaceDE w:val="0"/>
        <w:autoSpaceDN w:val="0"/>
        <w:numPr>
          <w:ilvl w:val="0"/>
          <w:numId w:val="3"/>
        </w:numPr>
        <w:jc w:val="both"/>
        <w:ind w:left="0"/>
        <w:ind w:hanging="3"/>
        <w:spacing w:before="40" w:after="40"/>
        <w:tabs>
          <w:tab w:val="left" w:pos="0"/>
          <w:tab w:val="left" w:pos="180"/>
          <w:tab w:val="left" w:pos="540"/>
        </w:tabs>
        <w:rPr>
          <w:color w:val="auto"/>
          <w:sz w:val="24"/>
          <w:szCs w:val="24"/>
        </w:rPr>
      </w:pPr>
      <w:r w:rsidRPr="00311570">
        <w:rPr>
          <w:color w:val="auto"/>
          <w:sz w:val="24"/>
          <w:szCs w:val="24"/>
        </w:rPr>
        <w:t>İşl</w:t>
      </w:r>
      <w:r w:rsidR="001036DD" w:rsidRPr="00311570">
        <w:rPr>
          <w:color w:val="auto"/>
          <w:sz w:val="24"/>
          <w:szCs w:val="24"/>
        </w:rPr>
        <w:t>em</w:t>
      </w:r>
      <w:r w:rsidRPr="00311570">
        <w:rPr>
          <w:color w:val="auto"/>
          <w:sz w:val="24"/>
          <w:szCs w:val="24"/>
        </w:rPr>
        <w:t>in</w:t>
      </w:r>
      <w:r w:rsidR="003D3177" w:rsidRPr="00311570">
        <w:rPr>
          <w:color w:val="auto"/>
          <w:sz w:val="24"/>
          <w:szCs w:val="24"/>
        </w:rPr>
        <w:t xml:space="preserve"> yaklaşık olarak ne kadar süreceği ve girişim yolu ile ilgili ayrıntılı olarak bilgilendirildim.</w:t>
      </w:r>
    </w:p>
    <w:p w:rsidR="003D3177" w:rsidRDefault="3CD13244" w14:paraId="52FBB9ED" w14:textId="664B7AF7" w:rsidP="0A4A2362" w:rsidRPr="00311570">
      <w:pPr>
        <w:autoSpaceDE w:val="0"/>
        <w:autoSpaceDN w:val="0"/>
        <w:numPr>
          <w:ilvl w:val="0"/>
          <w:numId w:val="3"/>
        </w:numPr>
        <w:jc w:val="both"/>
        <w:ind w:left="0"/>
        <w:ind w:hanging="3"/>
        <w:spacing w:before="40" w:after="40"/>
        <w:tabs>
          <w:tab w:val="left" w:pos="180"/>
          <w:tab w:val="left" w:pos="540"/>
        </w:tabs>
        <w:rPr>
          <w:color w:val="auto"/>
          <w:sz w:val="24"/>
          <w:szCs w:val="24"/>
        </w:rPr>
      </w:pPr>
      <w:r w:rsidRPr="00311570">
        <w:rPr>
          <w:color w:val="auto"/>
          <w:sz w:val="24"/>
          <w:szCs w:val="24"/>
        </w:rPr>
        <w:t>Ö</w:t>
      </w:r>
      <w:r w:rsidR="003D3177" w:rsidRPr="00311570">
        <w:rPr>
          <w:color w:val="auto"/>
          <w:sz w:val="24"/>
          <w:szCs w:val="24"/>
        </w:rPr>
        <w:t>nerilen tanı ve tedavi yöntemlerini reddettiğim zaman sağlığımı</w:t>
      </w:r>
      <w:r w:rsidR="3507329A" w:rsidRPr="00311570">
        <w:rPr>
          <w:color w:val="auto"/>
          <w:sz w:val="24"/>
          <w:szCs w:val="24"/>
        </w:rPr>
        <w:t>/çocuğumun sağlığını</w:t>
      </w:r>
      <w:r w:rsidR="003D3177" w:rsidRPr="00311570">
        <w:rPr>
          <w:color w:val="auto"/>
          <w:sz w:val="24"/>
          <w:szCs w:val="24"/>
        </w:rPr>
        <w:t xml:space="preserve"> tehdit edici başka hangi risklerin olabileceği, bu tedavi yerine uygulanabilecek bir başka tedavi yönteminin bulunup bulunmadığı konusunda bilgilendirildim. </w:t>
      </w:r>
    </w:p>
    <w:p w:rsidR="003D3177" w:rsidRDefault="003D3177" w14:paraId="2C32336E" w14:textId="77777777" w:rsidP="003D3177" w:rsidRPr="00311570">
      <w:pPr>
        <w:autoSpaceDE w:val="0"/>
        <w:autoSpaceDN w:val="0"/>
        <w:numPr>
          <w:ilvl w:val="0"/>
          <w:numId w:val="3"/>
        </w:numPr>
        <w:jc w:val="both"/>
        <w:ind w:left="0"/>
        <w:ind w:hanging="3"/>
        <w:spacing w:before="40" w:after="40"/>
        <w:tabs>
          <w:tab w:val="left" w:pos="0"/>
          <w:tab w:val="left" w:pos="180"/>
          <w:tab w:val="left" w:pos="540"/>
        </w:tabs>
        <w:rPr>
          <w:color w:val="auto"/>
          <w:sz w:val="24"/>
          <w:szCs w:val="24"/>
        </w:rPr>
      </w:pPr>
      <w:r w:rsidRPr="00311570">
        <w:rPr>
          <w:color w:val="auto"/>
          <w:sz w:val="24"/>
          <w:szCs w:val="24"/>
        </w:rPr>
        <w:t xml:space="preserve">Doktorlarımın planladıkları girişim ve/veya tedavilerde, planladıklarına ek girişim ve tedaviler gerektirebilecek durum ya da durumlar ile karşılaşabileceğimi biliyorum. </w:t>
      </w:r>
    </w:p>
    <w:p w:rsidR="003D3177" w:rsidRDefault="003D3177" w14:paraId="749BCE7C" w14:textId="2E5AEA65" w:rsidP="0A4A2362" w:rsidRPr="00311570">
      <w:pPr>
        <w:autoSpaceDE w:val="0"/>
        <w:autoSpaceDN w:val="0"/>
        <w:numPr>
          <w:ilvl w:val="0"/>
          <w:numId w:val="3"/>
        </w:numPr>
        <w:jc w:val="both"/>
        <w:ind w:left="0"/>
        <w:ind w:hanging="3"/>
        <w:spacing w:before="40" w:after="40"/>
        <w:tabs>
          <w:tab w:val="left" w:pos="180"/>
          <w:tab w:val="left" w:pos="540"/>
        </w:tabs>
        <w:rPr>
          <w:color w:val="auto"/>
          <w:sz w:val="24"/>
          <w:szCs w:val="24"/>
        </w:rPr>
      </w:pPr>
      <w:r w:rsidRPr="00311570">
        <w:rPr>
          <w:color w:val="auto"/>
          <w:sz w:val="24"/>
          <w:szCs w:val="24"/>
        </w:rPr>
        <w:t>Hastalığım</w:t>
        <w:lastRenderedPageBreak/>
      </w:r>
      <w:r w:rsidR="36EECE02" w:rsidRPr="00311570">
        <w:rPr>
          <w:color w:val="auto"/>
          <w:sz w:val="24"/>
          <w:szCs w:val="24"/>
        </w:rPr>
        <w:t>/çocuğumun hastalığı</w:t>
      </w:r>
      <w:r w:rsidRPr="00311570">
        <w:rPr>
          <w:color w:val="auto"/>
          <w:sz w:val="24"/>
          <w:szCs w:val="24"/>
        </w:rPr>
        <w:t xml:space="preserve"> nedeni ile hastanede uygulanacak tüm tanı ve tedavi yöntemlerinin olası maliyeti konusunda gerekli bilgiler bana anlatıldı.</w:t>
      </w:r>
    </w:p>
    <w:p w:rsidR="003D3177" w:rsidRDefault="003D3177" w14:paraId="79E8B243" w14:textId="1978C8B3" w:rsidP="0A4A2362" w:rsidRPr="00311570">
      <w:pPr>
        <w:autoSpaceDE w:val="0"/>
        <w:autoSpaceDN w:val="0"/>
        <w:numPr>
          <w:ilvl w:val="0"/>
          <w:numId w:val="3"/>
        </w:numPr>
        <w:jc w:val="both"/>
        <w:ind w:left="0"/>
        <w:ind w:hanging="3"/>
        <w:spacing w:before="40" w:after="40"/>
        <w:tabs>
          <w:tab w:val="left" w:pos="180"/>
          <w:tab w:val="left" w:pos="540"/>
        </w:tabs>
        <w:rPr>
          <w:color w:val="auto"/>
          <w:sz w:val="24"/>
          <w:szCs w:val="24"/>
        </w:rPr>
      </w:pPr>
      <w:r w:rsidRPr="00311570">
        <w:rPr>
          <w:color w:val="auto"/>
          <w:sz w:val="24"/>
          <w:szCs w:val="24"/>
        </w:rPr>
        <w:t>Bu formda tanımlananlar dışında yapılacak herhangi bir ek girişimin, yalnızca sağlığıma</w:t>
      </w:r>
      <w:r w:rsidR="0A6D77E0" w:rsidRPr="00311570">
        <w:rPr>
          <w:color w:val="auto"/>
          <w:sz w:val="24"/>
          <w:szCs w:val="24"/>
        </w:rPr>
        <w:t>/çocuğumun sağlığına</w:t>
      </w:r>
      <w:r w:rsidRPr="00311570">
        <w:rPr>
          <w:color w:val="auto"/>
          <w:sz w:val="24"/>
          <w:szCs w:val="24"/>
        </w:rPr>
        <w:t xml:space="preserve"> yönelik ciddi zararların önlenmesi ve yaşamımın kurtarılması için uygulanabi</w:t>
      </w:r>
      <w:r w:rsidR="35294F99" w:rsidRPr="00311570">
        <w:rPr>
          <w:color w:val="auto"/>
          <w:sz w:val="24"/>
          <w:szCs w:val="24"/>
        </w:rPr>
        <w:t>l</w:t>
      </w:r>
      <w:r w:rsidRPr="00311570">
        <w:rPr>
          <w:color w:val="auto"/>
          <w:sz w:val="24"/>
          <w:szCs w:val="24"/>
        </w:rPr>
        <w:t>eceği bana anlatıldı.</w:t>
      </w:r>
    </w:p>
    <w:p w:rsidR="003D3177" w:rsidRDefault="003D3177" w14:paraId="3656B9AB" w14:textId="77777777" w:rsidP="003D3177" w:rsidRPr="00311570">
      <w:pPr>
        <w:widowControl w:val="0"/>
        <w:autoSpaceDE w:val="0"/>
        <w:autoSpaceDN w:val="0"/>
        <w:adjustRightInd w:val="0"/>
        <w:jc w:val="both"/>
        <w:ind w:right="19"/>
        <w:tabs>
          <w:tab w:val="num" w:pos="0"/>
        </w:tabs>
        <w:rPr>
          <w:b/>
          <w:color w:val="auto"/>
          <w:sz w:val="24"/>
          <w:szCs w:val="24"/>
        </w:rPr>
      </w:pPr>
    </w:p>
    <w:p w:rsidR="0043691A" w:rsidRDefault="003D3177" w14:paraId="6B7A3C63" w14:textId="49CBF92B" w:rsidP="0A4A2362" w:rsidRPr="00311570">
      <w:pPr>
        <w:widowControl w:val="0"/>
        <w:autoSpaceDE w:val="0"/>
        <w:autoSpaceDN w:val="0"/>
        <w:adjustRightInd w:val="0"/>
        <w:jc w:val="both"/>
        <w:ind w:right="118"/>
        <w:rPr>
          <w:sz w:val="24"/>
          <w:szCs w:val="24"/>
        </w:rPr>
      </w:pPr>
      <w:r w:rsidRPr="00311570">
        <w:rPr>
          <w:bCs/>
          <w:b/>
          <w:color w:val="auto"/>
          <w:sz w:val="24"/>
          <w:szCs w:val="24"/>
        </w:rPr>
        <w:t>Anestezi alacak hastalar için:</w:t>
      </w:r>
      <w:r w:rsidRPr="00311570">
        <w:rPr>
          <w:color w:val="auto"/>
          <w:sz w:val="24"/>
          <w:szCs w:val="24"/>
        </w:rPr>
        <w:t xml:space="preserve"> </w:t>
      </w:r>
      <w:r w:rsidR="4818F904" w:rsidRPr="00311570">
        <w:rPr>
          <w:sz w:val="24"/>
          <w:szCs w:val="24"/>
        </w:rPr>
        <w:t>Hastanın durumu aciliyet göstermediği sürece, işlemden önce anestezinin ayrıntılarını anestezi uzmanı görüşülerek bilgilendirilmesi sağlanmaktadır. Anestezi için ayrı bir onam formu düzenlenecektir.</w:t>
      </w:r>
    </w:p>
    <w:p w:rsidR="0043691A" w:rsidRDefault="0043691A" w14:paraId="470D4323" w14:textId="0713F71B" w:rsidP="0A4A2362" w:rsidRPr="00311570">
      <w:pPr>
        <w:widowControl w:val="0"/>
        <w:autoSpaceDE w:val="0"/>
        <w:autoSpaceDN w:val="0"/>
        <w:adjustRightInd w:val="0"/>
        <w:jc w:val="both"/>
        <w:ind w:right="19"/>
        <w:rPr>
          <w:color w:val="auto"/>
          <w:sz w:val="24"/>
          <w:szCs w:val="24"/>
        </w:rPr>
      </w:pPr>
    </w:p>
    <w:p w:rsidR="004A4C04" w:rsidRDefault="004A4C04" w14:paraId="45FB0818" w14:textId="77777777" w:rsidP="006C3C35" w:rsidRPr="00311570">
      <w:pPr>
        <w:widowControl w:val="0"/>
        <w:autoSpaceDE w:val="0"/>
        <w:autoSpaceDN w:val="0"/>
        <w:adjustRightInd w:val="0"/>
        <w:jc w:val="both"/>
        <w:ind w:right="19"/>
        <w:tabs>
          <w:tab w:val="num" w:pos="0"/>
        </w:tabs>
        <w:rPr>
          <w:b/>
          <w:u w:val="single"/>
          <w:color w:val="auto"/>
          <w:sz w:val="24"/>
          <w:szCs w:val="24"/>
        </w:rPr>
      </w:pPr>
    </w:p>
    <w:p w:rsidR="004802A1" w:rsidRDefault="004802A1" w14:paraId="3751C996" w14:textId="77777777" w:rsidP="004802A1" w:rsidRPr="00311570">
      <w:pPr>
        <w:widowControl w:val="0"/>
        <w:autoSpaceDE w:val="0"/>
        <w:autoSpaceDN w:val="0"/>
        <w:adjustRightInd w:val="0"/>
        <w:jc w:val="both"/>
        <w:ind w:right="19"/>
        <w:tabs>
          <w:tab w:val="num" w:pos="0"/>
        </w:tabs>
        <w:rPr>
          <w:color w:val="auto"/>
          <w:sz w:val="24"/>
          <w:szCs w:val="24"/>
        </w:rPr>
      </w:pPr>
      <w:r w:rsidRPr="00311570">
        <w:rPr>
          <w:b/>
          <w:color w:val="auto"/>
          <w:sz w:val="24"/>
          <w:szCs w:val="24"/>
        </w:rPr>
        <w:t xml:space="preserve">Hastaya özel durumlar: </w:t>
      </w:r>
    </w:p>
    <w:p w:rsidR="004802A1" w:rsidRDefault="004802A1" w14:paraId="049F31CB" w14:textId="77777777" w:rsidP="004802A1" w:rsidRPr="00311570">
      <w:pPr>
        <w:widowControl w:val="0"/>
        <w:autoSpaceDE w:val="0"/>
        <w:autoSpaceDN w:val="0"/>
        <w:adjustRightInd w:val="0"/>
        <w:jc w:val="both"/>
        <w:ind w:right="19"/>
        <w:tabs>
          <w:tab w:val="num" w:pos="0"/>
        </w:tabs>
        <w:rPr>
          <w:color w:val="auto"/>
          <w:sz w:val="24"/>
          <w:szCs w:val="24"/>
        </w:rPr>
      </w:pPr>
    </w:p>
    <w:p w:rsidR="004802A1" w:rsidRDefault="423694C2" w14:paraId="10F9DC00" w14:textId="56D6F821" w:rsidP="0A4A2362" w:rsidRPr="00311570">
      <w:pPr>
        <w:pStyle w:val="AralkYok"/>
        <w:tabs>
          <w:tab w:val="left" w:pos="284"/>
          <w:tab w:val="left" w:pos="426"/>
        </w:tabs>
        <w:rPr>
          <w:color w:val="000000"/>
          <w:sz w:val="24"/>
          <w:szCs w:val="24"/>
        </w:rPr>
      </w:pPr>
      <w:r w:rsidRPr="00311570">
        <w:rPr>
          <w:color w:val="000000"/>
          <w:sz w:val="24"/>
          <w:szCs w:val="24"/>
        </w:rPr>
        <w:t>…........................................................................................................................................</w:t>
      </w:r>
    </w:p>
    <w:p w:rsidR="004802A1" w:rsidRDefault="423694C2" w14:paraId="6C2B8C63" w14:textId="0D693BD8" w:rsidP="0A4A2362" w:rsidRPr="00311570">
      <w:pPr>
        <w:pStyle w:val="AralkYok"/>
        <w:tabs>
          <w:tab w:val="left" w:pos="284"/>
          <w:tab w:val="left" w:pos="426"/>
        </w:tabs>
        <w:rPr>
          <w:color w:val="000000"/>
          <w:sz w:val="24"/>
          <w:szCs w:val="24"/>
        </w:rPr>
      </w:pPr>
      <w:r w:rsidRPr="00311570">
        <w:rPr>
          <w:color w:val="000000"/>
          <w:sz w:val="24"/>
          <w:szCs w:val="24"/>
        </w:rPr>
        <w:t>…........................................................................................................................................</w:t>
      </w:r>
    </w:p>
    <w:p w:rsidR="004802A1" w:rsidRDefault="423694C2" w14:paraId="25A6FF48" w14:textId="62D0AD64" w:rsidP="0A4A2362" w:rsidRPr="00311570">
      <w:pPr>
        <w:pStyle w:val="AralkYok"/>
        <w:tabs>
          <w:tab w:val="left" w:pos="284"/>
          <w:tab w:val="left" w:pos="426"/>
        </w:tabs>
        <w:rPr>
          <w:color w:val="000000"/>
          <w:sz w:val="24"/>
          <w:szCs w:val="24"/>
        </w:rPr>
      </w:pPr>
      <w:r w:rsidRPr="00311570">
        <w:rPr>
          <w:color w:val="000000"/>
          <w:sz w:val="24"/>
          <w:szCs w:val="24"/>
        </w:rPr>
        <w:t>…........................................................................................................................................</w:t>
      </w:r>
    </w:p>
    <w:p w:rsidR="004802A1" w:rsidRDefault="423694C2" w14:paraId="76A76059" w14:textId="3829912C" w:rsidP="0A4A2362" w:rsidRPr="00311570">
      <w:pPr>
        <w:pStyle w:val="AralkYok"/>
        <w:tabs>
          <w:tab w:val="left" w:pos="284"/>
          <w:tab w:val="left" w:pos="426"/>
        </w:tabs>
        <w:rPr>
          <w:color w:val="000000"/>
          <w:sz w:val="24"/>
          <w:szCs w:val="24"/>
        </w:rPr>
      </w:pPr>
      <w:r w:rsidRPr="00311570">
        <w:rPr>
          <w:color w:val="000000"/>
          <w:sz w:val="24"/>
          <w:szCs w:val="24"/>
        </w:rPr>
        <w:t>…........................................................................................................................................</w:t>
      </w:r>
    </w:p>
    <w:p w:rsidR="004802A1" w:rsidRDefault="423694C2" w14:paraId="4F31B128" w14:textId="1A3BCA00" w:rsidP="0A4A2362" w:rsidRPr="00311570">
      <w:pPr>
        <w:pStyle w:val="AralkYok"/>
        <w:tabs>
          <w:tab w:val="left" w:pos="284"/>
          <w:tab w:val="left" w:pos="426"/>
        </w:tabs>
        <w:rPr>
          <w:color w:val="000000"/>
          <w:sz w:val="24"/>
          <w:szCs w:val="24"/>
        </w:rPr>
      </w:pPr>
      <w:r w:rsidRPr="00311570">
        <w:rPr>
          <w:color w:val="000000"/>
          <w:sz w:val="24"/>
          <w:szCs w:val="24"/>
        </w:rPr>
        <w:t>…........................................................................................................................................</w:t>
      </w:r>
    </w:p>
    <w:p w:rsidR="004802A1" w:rsidRDefault="423694C2" w14:paraId="5C1A0F63" w14:textId="7BE2CFAB" w:rsidP="0A4A2362" w:rsidRPr="00311570">
      <w:pPr>
        <w:pStyle w:val="AralkYok"/>
        <w:tabs>
          <w:tab w:val="left" w:pos="284"/>
          <w:tab w:val="left" w:pos="426"/>
        </w:tabs>
        <w:rPr>
          <w:color w:val="000000"/>
          <w:sz w:val="24"/>
          <w:szCs w:val="24"/>
        </w:rPr>
      </w:pPr>
      <w:r w:rsidRPr="00311570">
        <w:rPr>
          <w:color w:val="000000"/>
          <w:sz w:val="24"/>
          <w:szCs w:val="24"/>
        </w:rPr>
        <w:t>…........................................................................................................................................</w:t>
      </w:r>
    </w:p>
    <w:p w:rsidR="004802A1" w:rsidRDefault="423694C2" w14:paraId="4B095104" w14:textId="3B5483E4" w:rsidP="0A4A2362" w:rsidRPr="00311570">
      <w:pPr>
        <w:pStyle w:val="AralkYok"/>
        <w:tabs>
          <w:tab w:val="left" w:pos="284"/>
          <w:tab w:val="left" w:pos="426"/>
        </w:tabs>
        <w:rPr>
          <w:color w:val="000000"/>
          <w:sz w:val="24"/>
          <w:szCs w:val="24"/>
        </w:rPr>
      </w:pPr>
      <w:r w:rsidRPr="00311570">
        <w:rPr>
          <w:color w:val="000000"/>
          <w:sz w:val="24"/>
          <w:szCs w:val="24"/>
        </w:rPr>
        <w:t>…........................................................................................................................................</w:t>
      </w:r>
    </w:p>
    <w:p w:rsidR="004802A1" w:rsidRDefault="004802A1" w14:paraId="53128261" w14:textId="38C1F92C" w:rsidP="0A4A2362" w:rsidRPr="00311570">
      <w:pPr>
        <w:widowControl w:val="0"/>
        <w:autoSpaceDE w:val="0"/>
        <w:autoSpaceDN w:val="0"/>
        <w:adjustRightInd w:val="0"/>
        <w:jc w:val="both"/>
        <w:ind w:right="19"/>
        <w:tabs>
          <w:tab w:val="left" w:leader="dot" w:pos="9412"/>
        </w:tabs>
        <w:rPr>
          <w:bCs/>
          <w:b/>
          <w:color w:val="auto"/>
          <w:sz w:val="24"/>
          <w:szCs w:val="24"/>
        </w:rPr>
      </w:pPr>
    </w:p>
    <w:p w:rsidR="004802A1" w:rsidRDefault="004802A1" w14:paraId="62486C05" w14:textId="77777777" w:rsidP="0A4A2362" w:rsidRPr="00311570">
      <w:pPr>
        <w:widowControl w:val="0"/>
        <w:autoSpaceDE w:val="0"/>
        <w:autoSpaceDN w:val="0"/>
        <w:adjustRightInd w:val="0"/>
        <w:jc w:val="both"/>
        <w:ind w:right="19"/>
        <w:tabs>
          <w:tab w:val="left" w:leader="dot" w:pos="9412"/>
        </w:tabs>
        <w:rPr>
          <w:bCs/>
          <w:b/>
          <w:color w:val="auto"/>
          <w:sz w:val="24"/>
          <w:szCs w:val="24"/>
        </w:rPr>
      </w:pPr>
    </w:p>
    <w:p w:rsidR="004802A1" w:rsidRDefault="004802A1" w14:paraId="4101652C" w14:textId="77777777" w:rsidP="004802A1" w:rsidRPr="00311570">
      <w:pPr>
        <w:widowControl w:val="0"/>
        <w:autoSpaceDE w:val="0"/>
        <w:autoSpaceDN w:val="0"/>
        <w:adjustRightInd w:val="0"/>
        <w:jc w:val="both"/>
        <w:ind w:right="19"/>
        <w:tabs>
          <w:tab w:val="num" w:pos="0"/>
        </w:tabs>
        <w:rPr>
          <w:color w:val="auto"/>
          <w:sz w:val="24"/>
          <w:szCs w:val="24"/>
        </w:rPr>
      </w:pPr>
    </w:p>
    <w:p w:rsidR="00B27AFF" w:rsidRDefault="00B27AFF" w14:paraId="4B99056E" w14:textId="77777777" w:rsidP="004802A1" w:rsidRPr="00311570">
      <w:pPr>
        <w:widowControl w:val="0"/>
        <w:autoSpaceDE w:val="0"/>
        <w:autoSpaceDN w:val="0"/>
        <w:adjustRightInd w:val="0"/>
        <w:jc w:val="both"/>
        <w:ind w:right="19"/>
        <w:tabs>
          <w:tab w:val="num" w:pos="0"/>
        </w:tabs>
        <w:rPr>
          <w:color w:val="auto"/>
          <w:sz w:val="24"/>
          <w:szCs w:val="24"/>
        </w:rPr>
      </w:pPr>
    </w:p>
    <w:p w:rsidR="004802A1" w:rsidRDefault="004802A1" w14:paraId="1299C43A" w14:textId="77777777" w:rsidP="004802A1" w:rsidRPr="00311570">
      <w:pPr>
        <w:widowControl w:val="0"/>
        <w:autoSpaceDE w:val="0"/>
        <w:autoSpaceDN w:val="0"/>
        <w:adjustRightInd w:val="0"/>
        <w:jc w:val="both"/>
        <w:ind w:right="19"/>
        <w:tabs>
          <w:tab w:val="num" w:pos="0"/>
        </w:tabs>
        <w:rPr>
          <w:color w:val="auto"/>
          <w:sz w:val="24"/>
          <w:szCs w:val="24"/>
        </w:rPr>
      </w:pPr>
    </w:p>
    <w:p w:rsidR="004802A1" w:rsidRDefault="004802A1" w14:paraId="4DDBEF00" w14:textId="77777777" w:rsidP="004802A1" w:rsidRPr="00311570">
      <w:pPr>
        <w:widowControl w:val="0"/>
        <w:autoSpaceDE w:val="0"/>
        <w:autoSpaceDN w:val="0"/>
        <w:adjustRightInd w:val="0"/>
        <w:jc w:val="both"/>
        <w:ind w:right="19"/>
        <w:tabs>
          <w:tab w:val="num" w:pos="0"/>
        </w:tabs>
        <w:rPr>
          <w:color w:val="auto"/>
          <w:sz w:val="24"/>
          <w:szCs w:val="24"/>
        </w:rPr>
      </w:pPr>
    </w:p>
    <w:p w:rsidR="004802A1" w:rsidRDefault="004802A1" w14:paraId="63C80AF5" w14:textId="454712DF" w:rsidP="0A4A2362" w:rsidRPr="00311570">
      <w:pPr>
        <w:widowControl w:val="0"/>
        <w:autoSpaceDE w:val="0"/>
        <w:autoSpaceDN w:val="0"/>
        <w:adjustRightInd w:val="0"/>
        <w:jc w:val="both"/>
        <w:ind w:right="19"/>
        <w:rPr>
          <w:bCs/>
          <w:b/>
          <w:color w:val="auto"/>
          <w:sz w:val="24"/>
          <w:szCs w:val="24"/>
        </w:rPr>
      </w:pPr>
      <w:r w:rsidRPr="00311570">
        <w:rPr>
          <w:color w:val="auto"/>
          <w:sz w:val="24"/>
          <w:szCs w:val="24"/>
        </w:rPr>
        <w:tab/>
      </w:r>
      <w:r w:rsidRPr="00311570">
        <w:rPr>
          <w:bCs/>
          <w:b/>
          <w:color w:val="auto"/>
          <w:sz w:val="24"/>
          <w:szCs w:val="24"/>
        </w:rPr>
        <w:t>Hastam</w:t>
      </w:r>
      <w:r w:rsidR="2189075B" w:rsidRPr="00311570">
        <w:rPr>
          <w:bCs/>
          <w:b/>
          <w:color w:val="auto"/>
          <w:sz w:val="24"/>
          <w:szCs w:val="24"/>
        </w:rPr>
        <w:t>ı</w:t>
      </w:r>
      <w:r w:rsidRPr="00311570">
        <w:rPr>
          <w:bCs/>
          <w:b/>
          <w:color w:val="auto"/>
          <w:sz w:val="24"/>
          <w:szCs w:val="24"/>
        </w:rPr>
        <w:t>n durumu ve yapılacak uygulamalar hakkında yeterli ve tatmin edici bilgilerin verildiğine inanıyor, hiçbir baskı altında kalmadan kendi özgür irade</w:t>
      </w:r>
      <w:r w:rsidR="13E78711" w:rsidRPr="00311570">
        <w:rPr>
          <w:bCs/>
          <w:b/>
          <w:color w:val="auto"/>
          <w:sz w:val="24"/>
          <w:szCs w:val="24"/>
        </w:rPr>
        <w:t>m i</w:t>
      </w:r>
      <w:r w:rsidRPr="00311570">
        <w:rPr>
          <w:bCs/>
          <w:b/>
          <w:color w:val="auto"/>
          <w:sz w:val="24"/>
          <w:szCs w:val="24"/>
        </w:rPr>
        <w:t>le bu formu imzalamak suretiyle söz konusu teşhis, tedavi ve takip için gerekli tüm müdahalelerin yapılmasını kabul EDİYORUM.</w:t>
      </w:r>
    </w:p>
    <w:p w:rsidR="004802A1" w:rsidRDefault="004802A1" w14:paraId="3461D779" w14:textId="77777777" w:rsidP="004802A1" w:rsidRPr="00311570">
      <w:pPr>
        <w:widowControl w:val="0"/>
        <w:autoSpaceDE w:val="0"/>
        <w:autoSpaceDN w:val="0"/>
        <w:adjustRightInd w:val="0"/>
        <w:jc w:val="both"/>
        <w:ind w:right="19"/>
        <w:rPr>
          <w:b/>
          <w:color w:val="auto"/>
          <w:sz w:val="24"/>
          <w:szCs w:val="24"/>
        </w:rPr>
      </w:pPr>
    </w:p>
    <w:p w:rsidR="004802A1" w:rsidRDefault="004802A1" w14:paraId="3FBC01FE" w14:textId="77777777" w:rsidP="004802A1" w:rsidRPr="00311570">
      <w:pPr>
        <w:widowControl w:val="0"/>
        <w:autoSpaceDE w:val="0"/>
        <w:autoSpaceDN w:val="0"/>
        <w:adjustRightInd w:val="0"/>
        <w:jc w:val="both"/>
        <w:ind w:right="19"/>
        <w:rPr>
          <w:b/>
          <w:color w:val="auto"/>
          <w:sz w:val="24"/>
          <w:szCs w:val="24"/>
        </w:rPr>
      </w:pPr>
      <w:r w:rsidRPr="00311570">
        <w:rPr>
          <w:b/>
          <w:color w:val="auto"/>
          <w:sz w:val="24"/>
          <w:szCs w:val="24"/>
        </w:rPr>
        <w:t>Aşağıdaki kutucuğa hasta/yakını kendi el yazısı ile ‘okudum, anladım ve bir nüshasını elden teslim aldım’ ibaresi yazılmalıdır.</w:t>
      </w:r>
    </w:p>
    <w:p w:rsidR="00311570" w:rsidRDefault="00311570" w14:paraId="00AC10BC" w14:textId="77777777" w:rsidP="004802A1" w:rsidRPr="00311570">
      <w:pPr>
        <w:widowControl w:val="0"/>
        <w:autoSpaceDE w:val="0"/>
        <w:autoSpaceDN w:val="0"/>
        <w:adjustRightInd w:val="0"/>
        <w:jc w:val="both"/>
        <w:ind w:right="19"/>
        <w:rPr>
          <w:b/>
          <w:color w:val="auto"/>
          <w:sz w:val="24"/>
          <w:szCs w:val="24"/>
        </w:rPr>
      </w:pPr>
    </w:p>
    <w:tbl>
      <w:tblPr>
        <w:tblW w:w="10348"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108" w:type="dxa"/>
        <w:tblLook w:val="4A0"/>
      </w:tblPr>
      <w:tblGrid>
        <w:gridCol w:w="4819"/>
        <w:gridCol w:w="5529"/>
      </w:tblGrid>
      <w:tr w14:paraId="5C77D5CC" w14:textId="77777777" w:rsidR="00311570" w:rsidRPr="00311570" w:rsidTr="00F54A90">
        <w:trPr>
          <w:trHeight w:val="1520"/>
        </w:trPr>
        <w:tc>
          <w:tcPr>
            <w:shd w:fill="auto" w:color="auto" w:val="clear"/>
            <w:tcW w:w="4819" w:type="dxa"/>
          </w:tcPr>
          <w:p w:rsidR="00311570" w:rsidRDefault="00311570" w14:paraId="4E8B37B5" w14:textId="77777777" w:rsidP="00F54A90" w:rsidRPr="00311570">
            <w:pPr>
              <w:jc w:val="both"/>
              <w:ind w:left="-57"/>
              <w:spacing w:before="120" w:after="120"/>
              <w:rPr>
                <w:b/>
                <w:u w:val="single"/>
                <w:color w:val="auto"/>
                <w:sz w:val="24"/>
                <w:szCs w:val="24"/>
              </w:rPr>
            </w:pPr>
            <w:r w:rsidRPr="00311570">
              <w:rPr>
                <w:b/>
                <w:u w:val="single"/>
                <w:color w:val="auto"/>
                <w:sz w:val="24"/>
                <w:szCs w:val="24"/>
              </w:rPr>
              <w:t>Ebeveynin adı soyadı;</w:t>
            </w:r>
          </w:p>
          <w:p w:rsidR="00311570" w:rsidRDefault="00311570" w14:paraId="4DE50BD2" w14:textId="77777777" w:rsidP="00F54A90" w:rsidRPr="00311570">
            <w:pPr>
              <w:jc w:val="both"/>
              <w:ind w:left="-57"/>
              <w:spacing w:before="120" w:after="120"/>
              <w:rPr>
                <w:b/>
                <w:u w:val="single"/>
                <w:color w:val="auto"/>
                <w:sz w:val="24"/>
                <w:szCs w:val="24"/>
              </w:rPr>
            </w:pPr>
            <w:r w:rsidRPr="00311570">
              <w:rPr>
                <w:b/>
                <w:u w:val="single"/>
                <w:color w:val="auto"/>
                <w:sz w:val="24"/>
                <w:szCs w:val="24"/>
              </w:rPr>
              <w:t>Yakınlığı:</w:t>
            </w:r>
          </w:p>
          <w:p w:rsidR="00311570" w:rsidRDefault="00311570" w14:paraId="670354CC" w14:textId="77777777" w:rsidP="00F54A90" w:rsidRPr="00311570">
            <w:pPr>
              <w:jc w:val="both"/>
              <w:ind w:left="-57"/>
              <w:spacing w:before="120" w:after="120"/>
              <w:rPr>
                <w:b/>
                <w:u w:val="single"/>
                <w:color w:val="auto"/>
                <w:sz w:val="24"/>
                <w:szCs w:val="24"/>
              </w:rPr>
            </w:pPr>
            <w:r w:rsidRPr="00311570">
              <w:rPr>
                <w:b/>
                <w:u w:val="single"/>
                <w:color w:val="auto"/>
                <w:sz w:val="24"/>
                <w:szCs w:val="24"/>
              </w:rPr>
              <w:t>Tarih/saat:</w:t>
            </w:r>
          </w:p>
          <w:p w:rsidR="00311570" w:rsidRDefault="00311570" w14:paraId="05D90A54" w14:textId="77777777" w:rsidP="00F54A90" w:rsidRPr="00311570">
            <w:pPr>
              <w:jc w:val="both"/>
              <w:ind w:left="-57"/>
              <w:spacing w:before="120" w:after="120"/>
              <w:rPr>
                <w:b/>
                <w:u w:val="single"/>
                <w:color w:val="auto"/>
                <w:sz w:val="24"/>
                <w:szCs w:val="24"/>
              </w:rPr>
            </w:pPr>
            <w:r w:rsidRPr="00311570">
              <w:rPr>
                <w:b/>
                <w:u w:val="single"/>
                <w:color w:val="auto"/>
                <w:sz w:val="24"/>
                <w:szCs w:val="24"/>
              </w:rPr>
              <w:t xml:space="preserve"> İmza:</w:t>
            </w:r>
          </w:p>
        </w:tc>
        <w:tc>
          <w:tcPr>
            <w:shd w:fill="auto" w:color="auto" w:val="clear"/>
            <w:tcW w:w="5529" w:type="dxa"/>
          </w:tcPr>
          <w:p w:rsidR="00311570" w:rsidRDefault="00311570" w14:paraId="726DE16C" w14:textId="77777777" w:rsidP="00F54A90" w:rsidRPr="00311570">
            <w:pPr>
              <w:jc w:val="both"/>
              <w:ind w:left="-57"/>
              <w:spacing w:before="120" w:after="120"/>
              <w:rPr>
                <w:b/>
                <w:u w:val="single"/>
                <w:color w:val="auto"/>
                <w:sz w:val="24"/>
                <w:szCs w:val="24"/>
              </w:rPr>
            </w:pPr>
            <w:r w:rsidRPr="00311570">
              <w:rPr>
                <w:b/>
                <w:u w:val="single"/>
                <w:color w:val="auto"/>
                <w:sz w:val="24"/>
                <w:szCs w:val="24"/>
              </w:rPr>
              <w:t>Ebeveynin adı soyadı;</w:t>
            </w:r>
          </w:p>
          <w:p w:rsidR="00311570" w:rsidRDefault="00311570" w14:paraId="7C6DF32D" w14:textId="77777777" w:rsidP="00F54A90" w:rsidRPr="00311570">
            <w:pPr>
              <w:jc w:val="both"/>
              <w:ind w:left="-57"/>
              <w:spacing w:before="120" w:after="120"/>
              <w:rPr>
                <w:b/>
                <w:u w:val="single"/>
                <w:color w:val="auto"/>
                <w:sz w:val="24"/>
                <w:szCs w:val="24"/>
              </w:rPr>
            </w:pPr>
            <w:r w:rsidRPr="00311570">
              <w:rPr>
                <w:b/>
                <w:u w:val="single"/>
                <w:color w:val="auto"/>
                <w:sz w:val="24"/>
                <w:szCs w:val="24"/>
              </w:rPr>
              <w:t>Yakınlığı:</w:t>
            </w:r>
          </w:p>
          <w:p w:rsidR="00311570" w:rsidRDefault="00311570" w14:paraId="21170ACC" w14:textId="77777777" w:rsidP="00F54A90" w:rsidRPr="00311570">
            <w:pPr>
              <w:jc w:val="both"/>
              <w:ind w:left="-57"/>
              <w:spacing w:before="120" w:after="120"/>
              <w:rPr>
                <w:b/>
                <w:u w:val="single"/>
                <w:color w:val="auto"/>
                <w:sz w:val="24"/>
                <w:szCs w:val="24"/>
              </w:rPr>
            </w:pPr>
            <w:r w:rsidRPr="00311570">
              <w:rPr>
                <w:b/>
                <w:u w:val="single"/>
                <w:color w:val="auto"/>
                <w:sz w:val="24"/>
                <w:szCs w:val="24"/>
              </w:rPr>
              <w:t>Tarih/saat:</w:t>
            </w:r>
          </w:p>
          <w:p w:rsidR="00311570" w:rsidRDefault="00311570" w14:paraId="0C05FAEC" w14:textId="77777777" w:rsidP="00F54A90" w:rsidRPr="00311570">
            <w:pPr>
              <w:jc w:val="both"/>
              <w:ind w:left="-57"/>
              <w:spacing w:before="120" w:after="120"/>
              <w:rPr>
                <w:b/>
                <w:u w:val="single"/>
                <w:color w:val="auto"/>
                <w:sz w:val="24"/>
                <w:szCs w:val="24"/>
              </w:rPr>
            </w:pPr>
            <w:r w:rsidRPr="00311570">
              <w:rPr>
                <w:b/>
                <w:u w:val="single"/>
                <w:color w:val="auto"/>
                <w:sz w:val="24"/>
                <w:szCs w:val="24"/>
              </w:rPr>
              <w:t xml:space="preserve"> İmza:</w:t>
            </w:r>
          </w:p>
        </w:tc>
      </w:tr>
      <w:tr w14:paraId="18DBDD42" w14:textId="77777777" w:rsidR="00311570" w:rsidRPr="00311570" w:rsidTr="00F54A90">
        <w:trPr>
          <w:trHeight w:val="1520"/>
        </w:trPr>
        <w:tc>
          <w:tcPr>
            <w:shd w:fill="auto" w:color="auto" w:val="clear"/>
            <w:tcW w:w="4819" w:type="dxa"/>
          </w:tcPr>
          <w:p w:rsidR="00311570" w:rsidRDefault="00311570" w14:paraId="7C51D76F" w14:textId="77777777" w:rsidP="00F54A90" w:rsidRPr="00311570">
            <w:pPr>
              <w:jc w:val="both"/>
              <w:ind w:left="-57"/>
              <w:spacing w:before="120" w:after="120"/>
              <w:rPr>
                <w:b/>
                <w:u w:val="single"/>
                <w:color w:val="auto"/>
                <w:sz w:val="24"/>
                <w:szCs w:val="24"/>
              </w:rPr>
            </w:pPr>
            <w:r w:rsidRPr="00311570">
              <w:rPr>
                <w:b/>
                <w:u w:val="single"/>
                <w:color w:val="auto"/>
                <w:sz w:val="24"/>
                <w:szCs w:val="24"/>
              </w:rPr>
              <w:t>Hastanın onamı (mümkünse)</w:t>
            </w:r>
          </w:p>
          <w:p w:rsidR="00311570" w:rsidRDefault="00311570" w14:paraId="6AC2C5D7" w14:textId="77777777" w:rsidP="00F54A90" w:rsidRPr="00311570">
            <w:pPr>
              <w:jc w:val="both"/>
              <w:ind w:left="-57"/>
              <w:spacing w:before="120" w:after="120"/>
              <w:rPr>
                <w:b/>
                <w:u w:val="single"/>
                <w:color w:val="auto"/>
                <w:sz w:val="24"/>
                <w:szCs w:val="24"/>
              </w:rPr>
            </w:pPr>
            <w:r w:rsidRPr="00311570">
              <w:rPr>
                <w:b/>
                <w:u w:val="single"/>
                <w:color w:val="auto"/>
                <w:sz w:val="24"/>
                <w:szCs w:val="24"/>
              </w:rPr>
              <w:t>Adı soyadı:</w:t>
            </w:r>
          </w:p>
          <w:p w:rsidR="00311570" w:rsidRDefault="00311570" w14:paraId="4D2CC782" w14:textId="77777777" w:rsidP="00F54A90" w:rsidRPr="00311570">
            <w:pPr>
              <w:jc w:val="both"/>
              <w:ind w:left="-57"/>
              <w:spacing w:before="120" w:after="120"/>
              <w:rPr>
                <w:b/>
                <w:u w:val="single"/>
                <w:color w:val="auto"/>
                <w:sz w:val="24"/>
                <w:szCs w:val="24"/>
              </w:rPr>
            </w:pPr>
            <w:r w:rsidRPr="00311570">
              <w:rPr>
                <w:b/>
                <w:u w:val="single"/>
                <w:color w:val="auto"/>
                <w:sz w:val="24"/>
                <w:szCs w:val="24"/>
              </w:rPr>
              <w:t>Tarih/saat:</w:t>
            </w:r>
          </w:p>
          <w:p w:rsidR="00311570" w:rsidRDefault="00311570" w14:paraId="49EEB079" w14:textId="77777777" w:rsidP="00F54A90" w:rsidRPr="00311570">
            <w:pPr>
              <w:jc w:val="both"/>
              <w:ind w:left="-57"/>
              <w:spacing w:before="120" w:after="120"/>
              <w:rPr>
                <w:b/>
                <w:u w:val="single"/>
                <w:color w:val="auto"/>
                <w:sz w:val="24"/>
                <w:szCs w:val="24"/>
              </w:rPr>
            </w:pPr>
            <w:r w:rsidRPr="00311570">
              <w:rPr>
                <w:b/>
                <w:u w:val="single"/>
                <w:color w:val="auto"/>
                <w:sz w:val="24"/>
                <w:szCs w:val="24"/>
              </w:rPr>
              <w:t>İmza:</w:t>
            </w:r>
          </w:p>
        </w:tc>
        <w:tc>
          <w:tcPr>
            <w:shd w:fill="auto" w:color="auto" w:val="clear"/>
            <w:tcW w:w="5529" w:type="dxa"/>
          </w:tcPr>
          <w:p w:rsidR="00311570" w:rsidRDefault="00311570" w14:paraId="64F50186" w14:textId="77777777" w:rsidP="00F54A90" w:rsidRPr="00311570">
            <w:pPr>
              <w:jc w:val="both"/>
              <w:ind w:left="-57"/>
              <w:spacing w:before="120" w:after="120"/>
              <w:rPr>
                <w:b/>
                <w:u w:val="single"/>
                <w:color w:val="auto"/>
                <w:sz w:val="24"/>
                <w:szCs w:val="24"/>
              </w:rPr>
            </w:pPr>
            <w:r w:rsidRPr="00311570">
              <w:rPr>
                <w:b/>
                <w:u w:val="single"/>
                <w:color w:val="auto"/>
                <w:sz w:val="24"/>
                <w:szCs w:val="24"/>
              </w:rPr>
              <w:t>Tercümanın (ihtiyaç duyulması halinde);</w:t>
            </w:r>
          </w:p>
          <w:p w:rsidR="00311570" w:rsidRDefault="00311570" w14:paraId="26485D47" w14:textId="77777777" w:rsidP="00F54A90" w:rsidRPr="00311570">
            <w:pPr>
              <w:jc w:val="both"/>
              <w:ind w:left="-57"/>
              <w:spacing w:before="120" w:after="120"/>
              <w:rPr>
                <w:b/>
                <w:u w:val="single"/>
                <w:color w:val="auto"/>
                <w:sz w:val="24"/>
                <w:szCs w:val="24"/>
              </w:rPr>
            </w:pPr>
            <w:r w:rsidRPr="00311570">
              <w:rPr>
                <w:b/>
                <w:u w:val="single"/>
                <w:color w:val="auto"/>
                <w:sz w:val="24"/>
                <w:szCs w:val="24"/>
              </w:rPr>
              <w:t xml:space="preserve">Adı-Soyadı: </w:t>
            </w:r>
          </w:p>
          <w:p w:rsidR="00311570" w:rsidRDefault="00311570" w14:paraId="412F4057" w14:textId="77777777" w:rsidP="00F54A90" w:rsidRPr="00311570">
            <w:pPr>
              <w:jc w:val="both"/>
              <w:ind w:left="-57"/>
              <w:spacing w:before="120" w:after="120"/>
              <w:rPr>
                <w:b/>
                <w:u w:val="single"/>
                <w:color w:val="auto"/>
                <w:sz w:val="24"/>
                <w:szCs w:val="24"/>
              </w:rPr>
            </w:pPr>
            <w:r w:rsidRPr="00311570">
              <w:rPr>
                <w:b/>
                <w:u w:val="single"/>
                <w:color w:val="auto"/>
                <w:sz w:val="24"/>
                <w:szCs w:val="24"/>
              </w:rPr>
              <w:t>Tarih: Saat:</w:t>
            </w:r>
          </w:p>
          <w:p w:rsidR="00311570" w:rsidRDefault="00311570" w14:paraId="4CC41163" w14:textId="77777777" w:rsidP="00F54A90" w:rsidRPr="00311570">
            <w:pPr>
              <w:jc w:val="both"/>
              <w:ind w:left="-57"/>
              <w:spacing w:before="120" w:after="120"/>
              <w:rPr>
                <w:b/>
                <w:u w:val="single"/>
                <w:color w:val="auto"/>
                <w:sz w:val="24"/>
                <w:szCs w:val="24"/>
              </w:rPr>
            </w:pPr>
            <w:r w:rsidRPr="00311570">
              <w:rPr>
                <w:b/>
                <w:u w:val="single"/>
                <w:color w:val="auto"/>
                <w:sz w:val="24"/>
                <w:szCs w:val="24"/>
              </w:rPr>
              <w:t>İmzası:</w:t>
            </w:r>
          </w:p>
        </w:tc>
      </w:tr>
      <w:tr w14:paraId="6B783927" w14:textId="77777777" w:rsidR="00311570" w:rsidRPr="00311570" w:rsidTr="00F54A90">
        <w:trPr>
          <w:trHeight w:val="1520"/>
        </w:trPr>
        <w:tc>
          <w:tcPr>
            <w:gridSpan w:val="2"/>
            <w:shd w:fill="auto" w:color="auto" w:val="clear"/>
            <w:tcW w:w="10348" w:type="dxa"/>
          </w:tcPr>
          <w:p w:rsidR="00311570" w:rsidRDefault="00311570" w14:paraId="45C3DBBB" w14:textId="77777777" w:rsidP="00F54A90" w:rsidRPr="00311570">
            <w:pPr>
              <w:jc w:val="both"/>
              <w:ind w:left="-57"/>
              <w:spacing w:before="120" w:after="120"/>
              <w:rPr>
                <w:b/>
                <w:u w:val="single"/>
                <w:color w:val="auto"/>
                <w:sz w:val="24"/>
                <w:szCs w:val="24"/>
              </w:rPr>
            </w:pPr>
            <w:r w:rsidRPr="00311570">
              <w:rPr>
                <w:b/>
                <w:u w:val="single"/>
                <w:color w:val="auto"/>
                <w:sz w:val="24"/>
                <w:szCs w:val="24"/>
              </w:rPr>
              <w:t>Hasta Velisi/ Vasisi (Yakınlık Derecesi):</w:t>
              <w:lastRenderedPageBreak/>
            </w:r>
          </w:p>
          <w:p w:rsidR="00311570" w:rsidRDefault="00311570" w14:paraId="05D17BF7" w14:textId="77777777" w:rsidP="00F54A90" w:rsidRPr="00311570">
            <w:pPr>
              <w:jc w:val="both"/>
              <w:ind w:left="-57"/>
              <w:spacing w:before="120" w:after="120"/>
              <w:rPr>
                <w:b/>
                <w:u w:val="single"/>
                <w:color w:val="auto"/>
                <w:sz w:val="24"/>
                <w:szCs w:val="24"/>
              </w:rPr>
            </w:pPr>
            <w:r w:rsidRPr="00311570">
              <w:rPr>
                <w:b/>
                <w:u w:val="single"/>
                <w:color w:val="auto"/>
                <w:sz w:val="24"/>
                <w:szCs w:val="24"/>
              </w:rPr>
              <w:t>Adı ve Soyadı:</w:t>
            </w:r>
          </w:p>
          <w:p w:rsidR="00311570" w:rsidRDefault="00311570" w14:paraId="508D5CD7" w14:textId="77777777" w:rsidP="00F54A90" w:rsidRPr="00311570">
            <w:pPr>
              <w:jc w:val="both"/>
              <w:ind w:left="-57"/>
              <w:spacing w:before="120" w:after="120"/>
              <w:rPr>
                <w:b/>
                <w:u w:val="single"/>
                <w:color w:val="auto"/>
                <w:sz w:val="24"/>
                <w:szCs w:val="24"/>
              </w:rPr>
            </w:pPr>
            <w:proofErr w:type="gramStart"/>
            <w:r w:rsidRPr="00311570">
              <w:rPr>
                <w:b/>
                <w:u w:val="single"/>
                <w:color w:val="auto"/>
                <w:sz w:val="24"/>
                <w:szCs w:val="24"/>
              </w:rPr>
              <w:t>Tarih -</w:t>
            </w:r>
            <w:proofErr w:type="gramEnd"/>
            <w:r w:rsidRPr="00311570">
              <w:rPr>
                <w:b/>
                <w:u w:val="single"/>
                <w:color w:val="auto"/>
                <w:sz w:val="24"/>
                <w:szCs w:val="24"/>
              </w:rPr>
              <w:t xml:space="preserve">  Saat:    </w:t>
            </w:r>
          </w:p>
          <w:p w:rsidR="00311570" w:rsidRDefault="00311570" w14:paraId="5A2F8117" w14:textId="77777777" w:rsidP="00F54A90" w:rsidRPr="00311570">
            <w:pPr>
              <w:jc w:val="both"/>
              <w:ind w:left="-57"/>
              <w:spacing w:before="120" w:after="120"/>
              <w:rPr>
                <w:b/>
                <w:u w:val="single"/>
                <w:color w:val="auto"/>
                <w:sz w:val="24"/>
                <w:szCs w:val="24"/>
              </w:rPr>
            </w:pPr>
            <w:r w:rsidRPr="00311570">
              <w:rPr>
                <w:b/>
                <w:u w:val="single"/>
                <w:color w:val="auto"/>
                <w:sz w:val="24"/>
                <w:szCs w:val="24"/>
              </w:rPr>
              <w:t>İmza:</w:t>
            </w:r>
          </w:p>
        </w:tc>
      </w:tr>
      <w:tr w14:paraId="7A7F3575" w14:textId="77777777" w:rsidR="00311570" w:rsidRPr="00311570" w:rsidTr="00F54A90">
        <w:trPr>
          <w:trHeight w:val="1520"/>
        </w:trPr>
        <w:tc>
          <w:tcPr>
            <w:gridSpan w:val="2"/>
            <w:shd w:fill="auto" w:color="auto" w:val="clear"/>
            <w:tcW w:w="10348" w:type="dxa"/>
          </w:tcPr>
          <w:p w:rsidR="00311570" w:rsidRDefault="00311570" w14:paraId="7E357949" w14:textId="77777777" w:rsidP="00F54A90" w:rsidRPr="00311570">
            <w:pPr>
              <w:jc w:val="both"/>
              <w:spacing w:line="360" w:lineRule="auto"/>
              <w:rPr>
                <w:b/>
                <w:u w:val="single"/>
                <w:color w:val="000000"/>
                <w:sz w:val="24"/>
                <w:szCs w:val="24"/>
              </w:rPr>
            </w:pPr>
            <w:r w:rsidRPr="00311570">
              <w:rPr>
                <w:b/>
                <w:u w:val="single"/>
                <w:color w:val="000000"/>
                <w:sz w:val="24"/>
                <w:szCs w:val="24"/>
              </w:rPr>
              <w:t xml:space="preserve">Bilgilendirmeyi yapan doktor: </w:t>
            </w:r>
          </w:p>
          <w:p w:rsidR="00311570" w:rsidRDefault="00311570" w14:paraId="647AE9EA" w14:textId="77777777" w:rsidP="00F54A90" w:rsidRPr="00311570">
            <w:pPr>
              <w:jc w:val="both"/>
              <w:spacing w:line="360" w:lineRule="auto"/>
              <w:rPr>
                <w:b/>
                <w:u w:val="single"/>
                <w:color w:val="000000"/>
                <w:sz w:val="24"/>
                <w:szCs w:val="24"/>
              </w:rPr>
            </w:pPr>
            <w:r w:rsidRPr="00311570">
              <w:rPr>
                <w:b/>
                <w:u w:val="single"/>
                <w:color w:val="000000"/>
                <w:sz w:val="24"/>
                <w:szCs w:val="24"/>
              </w:rPr>
              <w:t xml:space="preserve">Adı-Soyadı: </w:t>
            </w:r>
          </w:p>
          <w:p w:rsidR="00311570" w:rsidRDefault="00311570" w14:paraId="5A6CB4B6" w14:textId="77777777" w:rsidP="00F54A90" w:rsidRPr="00311570">
            <w:pPr>
              <w:jc w:val="both"/>
              <w:spacing w:line="360" w:lineRule="auto"/>
              <w:rPr>
                <w:b/>
                <w:u w:val="single"/>
                <w:color w:val="000000"/>
                <w:sz w:val="24"/>
                <w:szCs w:val="24"/>
              </w:rPr>
            </w:pPr>
            <w:r w:rsidRPr="00311570">
              <w:rPr>
                <w:b/>
                <w:u w:val="single"/>
                <w:color w:val="000000"/>
                <w:sz w:val="24"/>
                <w:szCs w:val="24"/>
              </w:rPr>
              <w:t>Tarih- Saat:</w:t>
            </w:r>
          </w:p>
          <w:p w:rsidR="00311570" w:rsidRDefault="00311570" w14:paraId="175D89E1" w14:textId="77777777" w:rsidP="00F54A90" w:rsidRPr="00311570">
            <w:pPr>
              <w:jc w:val="both"/>
              <w:spacing w:line="360" w:lineRule="auto"/>
              <w:rPr>
                <w:b/>
                <w:color w:val="000000"/>
                <w:sz w:val="24"/>
                <w:szCs w:val="24"/>
              </w:rPr>
            </w:pPr>
            <w:r w:rsidRPr="00311570">
              <w:rPr>
                <w:b/>
                <w:u w:val="single"/>
                <w:color w:val="000000"/>
                <w:sz w:val="24"/>
                <w:szCs w:val="24"/>
              </w:rPr>
              <w:t>İmza:</w:t>
            </w:r>
            <w:r w:rsidRPr="00311570">
              <w:rPr>
                <w:b/>
                <w:sz w:val="24"/>
                <w:szCs w:val="24"/>
              </w:rPr>
              <w:t xml:space="preserve"> </w:t>
            </w:r>
          </w:p>
        </w:tc>
      </w:tr>
      <w:bookmarkEnd w:id="0"/>
    </w:tbl>
    <w:p w:rsidR="00311570" w:rsidRDefault="00311570" w14:paraId="4D0B78A3" w14:textId="77777777" w:rsidP="004802A1" w:rsidRPr="00311570">
      <w:pPr>
        <w:widowControl w:val="0"/>
        <w:autoSpaceDE w:val="0"/>
        <w:autoSpaceDN w:val="0"/>
        <w:adjustRightInd w:val="0"/>
        <w:jc w:val="both"/>
        <w:ind w:right="19"/>
        <w:rPr>
          <w:b/>
          <w:color w:val="auto"/>
          <w:sz w:val="24"/>
          <w:szCs w:val="24"/>
        </w:rPr>
      </w:pPr>
    </w:p>
    <w:sectPr w:rsidR="00311570" w:rsidRPr="00311570" w:rsidSect="00B07634">
      <w:docGrid w:linePitch="1768"/>
      <w:headerReference r:id="rId8" w:type="default"/>
      <w:headerReference r:id="rId7" w:type="even"/>
      <w:headerReference r:id="rId11" w:type="first"/>
      <w:footerReference r:id="rId12" w:type="first"/>
      <w:footerReference r:id="rId10" w:type="default"/>
      <w:footerReference r:id="rId9" w:type="even"/>
      <w:pgSz w:w="11906" w:h="16838"/>
      <w:pgMar w:left="720" w:right="720" w:top="720" w:bottom="720"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3527" w14:textId="77777777" w:rsidR="00497A43" w:rsidRDefault="00497A43">
      <w:r>
        <w:separator/>
      </w:r>
    </w:p>
  </w:endnote>
  <w:endnote w:type="continuationSeparator" w:id="0">
    <w:p w14:paraId="7D5F996D" w14:textId="77777777" w:rsidR="00497A43" w:rsidRDefault="00497A43">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87F4" w14:textId="77777777" w:rsidR="00311570" w:rsidRDefault="00311570">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CD13" w14:textId="77777777" w:rsidR="00CC2EAE" w:rsidRPr="006F3BF5" w:rsidRDefault="00CC2EAE" w:rsidP="00CC2EAE">
    <w:pPr>
      <w:pStyle w:val="Altbilgi"/>
      <w:rPr>
        <w:color w:val="000000"/>
        <w:sz w:val="20"/>
        <w:szCs w:val="20"/>
      </w:rPr>
    </w:pPr>
    <w:r w:rsidRPr="00DC2AFF">
      <w:rPr>
        <w:color w:val="000000"/>
        <w:sz w:val="20"/>
        <w:szCs w:val="20"/>
      </w:rPr>
      <w:t xml:space="preserve">*Bu belgenin bir nüshası hasta ve/veya yakınına teslim </w:t>
    </w:r>
    <w:proofErr w:type="gramStart"/>
    <w:r w:rsidRPr="00DC2AFF">
      <w:rPr>
        <w:color w:val="000000"/>
        <w:sz w:val="20"/>
        <w:szCs w:val="20"/>
      </w:rPr>
      <w:t>edilir ,bir</w:t>
    </w:r>
    <w:proofErr w:type="gramEnd"/>
    <w:r w:rsidRPr="00DC2AFF">
      <w:rPr>
        <w:color w:val="000000"/>
        <w:sz w:val="20"/>
        <w:szCs w:val="20"/>
      </w:rPr>
      <w:t xml:space="preserve"> nüshası da hasta dosyasında muhafaza edilir.                                                                                                   **Hasta vasinin el yazısı </w:t>
    </w:r>
    <w:proofErr w:type="gramStart"/>
    <w:r w:rsidRPr="00DC2AFF">
      <w:rPr>
        <w:color w:val="000000"/>
        <w:sz w:val="20"/>
        <w:szCs w:val="20"/>
      </w:rPr>
      <w:t>ile  okudum</w:t>
    </w:r>
    <w:proofErr w:type="gramEnd"/>
    <w:r w:rsidRPr="00DC2AFF">
      <w:rPr>
        <w:color w:val="000000"/>
        <w:sz w:val="20"/>
        <w:szCs w:val="20"/>
      </w:rPr>
      <w:t>, anladım ve bir nüshasını teslim aldım ifadesi ile imza atması gerekmektedir</w:t>
    </w:r>
    <w:r w:rsidR="00845109">
      <w:rPr>
        <w:color w:val="000000"/>
        <w:sz w:val="20"/>
        <w:szCs w:val="20"/>
      </w:rPr>
      <w:t>.</w:t>
    </w:r>
  </w:p>
  <w:p w14:paraId="1F72F646" w14:textId="77777777" w:rsidR="00CC2EAE" w:rsidRPr="00CC2EAE" w:rsidRDefault="00CC2EAE">
    <w:pPr>
      <w:pStyle w:val="Altbilgi"/>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643E" w14:textId="77777777" w:rsidR="00311570" w:rsidRDefault="00311570">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5249" w14:textId="77777777" w:rsidR="00497A43" w:rsidRDefault="00497A43">
      <w:r>
        <w:separator/>
      </w:r>
    </w:p>
  </w:footnote>
  <w:footnote w:type="continuationSeparator" w:id="0">
    <w:p w14:paraId="2D708FB9" w14:textId="77777777" w:rsidR="00497A43" w:rsidRDefault="0049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C889" w14:textId="77777777" w:rsidR="00311570" w:rsidRDefault="00311570">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BCCE" w14:textId="66B3EF98" w:rsidR="00311570" w:rsidRPr="00E867BA" w:rsidRDefault="00311570" w:rsidP="00311570">
    <w:pPr>
      <w:widowControl w:val="0"/>
      <w:autoSpaceDE w:val="0"/>
      <w:autoSpaceDN w:val="0"/>
      <w:adjustRightInd w:val="0"/>
      <w:ind w:right="19"/>
      <w:jc w:val="center"/>
      <w:rPr>
        <w:b/>
        <w:bCs/>
        <w:caps/>
        <w:color w:val="auto"/>
        <w:sz w:val="20"/>
        <w:szCs w:val="20"/>
      </w:rPr>
    </w:pPr>
    <w:bookmarkStart w:id="1" w:name="_Hlk151976530"/>
    <w:r w:rsidRPr="00E867BA">
      <w:rPr>
        <w:b/>
        <w:bCs/>
        <w:color w:val="auto"/>
        <w:sz w:val="20"/>
        <w:szCs w:val="20"/>
      </w:rPr>
      <w:t xml:space="preserve">HEMODİYALİZ KATETERİ VE SANTRAL VENÖZ </w:t>
    </w:r>
    <w:proofErr w:type="gramStart"/>
    <w:r w:rsidRPr="00E867BA">
      <w:rPr>
        <w:b/>
        <w:bCs/>
        <w:color w:val="auto"/>
        <w:sz w:val="20"/>
        <w:szCs w:val="20"/>
      </w:rPr>
      <w:t xml:space="preserve">KATETER </w:t>
    </w:r>
    <w:r>
      <w:rPr>
        <w:b/>
        <w:bCs/>
        <w:caps/>
        <w:color w:val="auto"/>
        <w:sz w:val="20"/>
        <w:szCs w:val="20"/>
      </w:rPr>
      <w:t xml:space="preserve"> </w:t>
    </w:r>
    <w:r w:rsidRPr="00E867BA">
      <w:rPr>
        <w:b/>
        <w:bCs/>
        <w:color w:val="auto"/>
        <w:sz w:val="20"/>
        <w:szCs w:val="20"/>
      </w:rPr>
      <w:t>(</w:t>
    </w:r>
    <w:proofErr w:type="gramEnd"/>
    <w:r w:rsidRPr="00E867BA">
      <w:rPr>
        <w:b/>
        <w:bCs/>
        <w:color w:val="auto"/>
        <w:sz w:val="20"/>
        <w:szCs w:val="20"/>
      </w:rPr>
      <w:t>BÜYÜK TOPLARDAMARA KATETER YERLEŞTİRİLMESİ)</w:t>
    </w:r>
  </w:p>
  <w:p w14:paraId="4EE2EFFF" w14:textId="77777777" w:rsidR="00311570" w:rsidRPr="00E867BA" w:rsidRDefault="00311570" w:rsidP="00311570">
    <w:pPr>
      <w:widowControl w:val="0"/>
      <w:autoSpaceDE w:val="0"/>
      <w:autoSpaceDN w:val="0"/>
      <w:adjustRightInd w:val="0"/>
      <w:ind w:right="19"/>
      <w:jc w:val="center"/>
      <w:rPr>
        <w:b/>
        <w:bCs/>
        <w:color w:val="auto"/>
        <w:sz w:val="20"/>
        <w:szCs w:val="20"/>
      </w:rPr>
    </w:pPr>
    <w:r w:rsidRPr="00E867BA">
      <w:rPr>
        <w:b/>
        <w:bCs/>
        <w:color w:val="auto"/>
        <w:sz w:val="20"/>
        <w:szCs w:val="20"/>
      </w:rPr>
      <w:t>BİLGİLENDİRİLMİŞ ONAM FORMU</w:t>
    </w:r>
  </w:p>
  <w:bookmarkEnd w:id="1"/>
  <w:p w14:paraId="23DE523C" w14:textId="77777777" w:rsidR="00216B45" w:rsidRPr="002A0830" w:rsidRDefault="00216B45" w:rsidP="002A0830">
    <w:pPr>
      <w:pStyle w:val="stbilgi"/>
      <w:jc w:val="center"/>
      <w:rPr>
        <w:b/>
        <w:color w:val="auto"/>
        <w:sz w:val="2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93C6" w14:textId="77777777" w:rsidR="00311570" w:rsidRDefault="00311570">
    <w:pPr>
      <w:pStyle w:val="stBilgi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1444BC4"/>
    <w:tmpl w:val="B43A913E"/>
    <w:lvl w:ilvl="0" w:tplc="FFFFFFFF">
      <w:numFmt w:val="bullet"/>
      <w:lvlText w:val=""/>
      <w:start w:val="1"/>
      <w:rPr>
        <w:rFonts w:ascii="Symbol" w:hAnsi="Symbol" w:hint="default"/>
      </w:rPr>
      <w:pPr>
        <w:ind w:left="-351"/>
        <w:ind w:hanging="360"/>
        <w:tabs>
          <w:tab w:val="num" w:pos="-351"/>
        </w:tabs>
      </w:pPr>
      <w:lvlJc w:val="left"/>
    </w:lvl>
    <w:lvl w:ilvl="1" w:tentative="1" w:tplc="FFFFFFFF">
      <w:numFmt w:val="bullet"/>
      <w:lvlText w:val="o"/>
      <w:start w:val="1"/>
      <w:rPr>
        <w:rFonts w:ascii="Courier New" w:cs="Symbol" w:hAnsi="Courier New" w:hint="default"/>
      </w:rPr>
      <w:pPr>
        <w:ind w:left="369"/>
        <w:ind w:hanging="360"/>
        <w:tabs>
          <w:tab w:val="num" w:pos="369"/>
        </w:tabs>
      </w:pPr>
      <w:lvlJc w:val="left"/>
    </w:lvl>
    <w:lvl w:ilvl="2" w:tentative="1" w:tplc="FFFFFFFF">
      <w:numFmt w:val="bullet"/>
      <w:lvlText w:val=""/>
      <w:start w:val="1"/>
      <w:rPr>
        <w:rFonts w:ascii="Wingdings" w:hAnsi="Wingdings" w:hint="default"/>
      </w:rPr>
      <w:pPr>
        <w:ind w:left="1089"/>
        <w:ind w:hanging="360"/>
        <w:tabs>
          <w:tab w:val="num" w:pos="1089"/>
        </w:tabs>
      </w:pPr>
      <w:lvlJc w:val="left"/>
    </w:lvl>
    <w:lvl w:ilvl="3" w:tentative="1" w:tplc="FFFFFFFF">
      <w:numFmt w:val="bullet"/>
      <w:lvlText w:val=""/>
      <w:start w:val="1"/>
      <w:rPr>
        <w:rFonts w:ascii="Symbol" w:hAnsi="Symbol" w:hint="default"/>
      </w:rPr>
      <w:pPr>
        <w:ind w:left="1809"/>
        <w:ind w:hanging="360"/>
        <w:tabs>
          <w:tab w:val="num" w:pos="1809"/>
        </w:tabs>
      </w:pPr>
      <w:lvlJc w:val="left"/>
    </w:lvl>
    <w:lvl w:ilvl="4" w:tentative="1" w:tplc="FFFFFFFF">
      <w:numFmt w:val="bullet"/>
      <w:lvlText w:val="o"/>
      <w:start w:val="1"/>
      <w:rPr>
        <w:rFonts w:ascii="Courier New" w:cs="Symbol" w:hAnsi="Courier New" w:hint="default"/>
      </w:rPr>
      <w:pPr>
        <w:ind w:left="2529"/>
        <w:ind w:hanging="360"/>
        <w:tabs>
          <w:tab w:val="num" w:pos="2529"/>
        </w:tabs>
      </w:pPr>
      <w:lvlJc w:val="left"/>
    </w:lvl>
    <w:lvl w:ilvl="5" w:tentative="1" w:tplc="FFFFFFFF">
      <w:numFmt w:val="bullet"/>
      <w:lvlText w:val=""/>
      <w:start w:val="1"/>
      <w:rPr>
        <w:rFonts w:ascii="Wingdings" w:hAnsi="Wingdings" w:hint="default"/>
      </w:rPr>
      <w:pPr>
        <w:ind w:left="3249"/>
        <w:ind w:hanging="360"/>
        <w:tabs>
          <w:tab w:val="num" w:pos="3249"/>
        </w:tabs>
      </w:pPr>
      <w:lvlJc w:val="left"/>
    </w:lvl>
    <w:lvl w:ilvl="6" w:tentative="1" w:tplc="FFFFFFFF">
      <w:numFmt w:val="bullet"/>
      <w:lvlText w:val=""/>
      <w:start w:val="1"/>
      <w:rPr>
        <w:rFonts w:ascii="Symbol" w:hAnsi="Symbol" w:hint="default"/>
      </w:rPr>
      <w:pPr>
        <w:ind w:left="3969"/>
        <w:ind w:hanging="360"/>
        <w:tabs>
          <w:tab w:val="num" w:pos="3969"/>
        </w:tabs>
      </w:pPr>
      <w:lvlJc w:val="left"/>
    </w:lvl>
    <w:lvl w:ilvl="7" w:tentative="1" w:tplc="FFFFFFFF">
      <w:numFmt w:val="bullet"/>
      <w:lvlText w:val="o"/>
      <w:start w:val="1"/>
      <w:rPr>
        <w:rFonts w:ascii="Courier New" w:cs="Symbol" w:hAnsi="Courier New" w:hint="default"/>
      </w:rPr>
      <w:pPr>
        <w:ind w:left="4689"/>
        <w:ind w:hanging="360"/>
        <w:tabs>
          <w:tab w:val="num" w:pos="4689"/>
        </w:tabs>
      </w:pPr>
      <w:lvlJc w:val="left"/>
    </w:lvl>
    <w:lvl w:ilvl="8" w:tentative="1" w:tplc="FFFFFFFF">
      <w:numFmt w:val="bullet"/>
      <w:lvlText w:val=""/>
      <w:start w:val="1"/>
      <w:rPr>
        <w:rFonts w:ascii="Wingdings" w:hAnsi="Wingdings" w:hint="default"/>
      </w:rPr>
      <w:pPr>
        <w:ind w:left="5409"/>
        <w:ind w:hanging="360"/>
        <w:tabs>
          <w:tab w:val="num" w:pos="5409"/>
        </w:tabs>
      </w:pPr>
      <w:lvlJc w:val="left"/>
    </w:lvl>
  </w:abstractNum>
  <w:abstractNum w:abstractNumId="1">
    <w:multiLevelType w:val="hybridMultilevel"/>
    <w:nsid w:val="05AC4ED5"/>
    <w:tmpl w:val="00CE1F3E"/>
    <w:lvl w:ilvl="0" w:tplc="041F0001">
      <w:numFmt w:val="bullet"/>
      <w:lvlText w:val=""/>
      <w:start w:val="1"/>
      <w:rPr>
        <w:rFonts w:ascii="Symbol" w:hAnsi="Symbol" w:hint="default"/>
      </w:rPr>
      <w:pPr>
        <w:ind w:left="720"/>
        <w:ind w:hanging="360"/>
        <w:tabs>
          <w:tab w:val="num" w:pos="72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2">
    <w:multiLevelType w:val="hybridMultilevel"/>
    <w:nsid w:val="417A18E4"/>
    <w:tmpl w:val="4CC478A8"/>
    <w:lvl w:ilvl="0" w:tplc="041F0001">
      <w:numFmt w:val="bullet"/>
      <w:lvlText w:val=""/>
      <w:start w:val="1"/>
      <w:rPr>
        <w:rFonts w:ascii="Symbol" w:hAnsi="Symbol" w:hint="default"/>
      </w:rPr>
      <w:pPr>
        <w:ind w:left="360"/>
        <w:ind w:hanging="360"/>
        <w:tabs>
          <w:tab w:val="num" w:pos="360"/>
        </w:tabs>
      </w:pPr>
      <w:lvlJc w:val="left"/>
    </w:lvl>
    <w:lvl w:ilvl="1" w:tentative="1" w:tplc="041F0003">
      <w:numFmt w:val="bullet"/>
      <w:lvlText w:val="o"/>
      <w:start w:val="1"/>
      <w:rPr>
        <w:rFonts w:ascii="Courier New" w:cs="Courier New" w:hAnsi="Courier New" w:hint="default"/>
      </w:rPr>
      <w:pPr>
        <w:ind w:left="2148"/>
        <w:ind w:hanging="360"/>
        <w:tabs>
          <w:tab w:val="num" w:pos="2148"/>
        </w:tabs>
      </w:pPr>
      <w:lvlJc w:val="left"/>
    </w:lvl>
    <w:lvl w:ilvl="2" w:tentative="1" w:tplc="041F0005">
      <w:numFmt w:val="bullet"/>
      <w:lvlText w:val=""/>
      <w:start w:val="1"/>
      <w:rPr>
        <w:rFonts w:ascii="Wingdings" w:hAnsi="Wingdings" w:hint="default"/>
      </w:rPr>
      <w:pPr>
        <w:ind w:left="2868"/>
        <w:ind w:hanging="360"/>
        <w:tabs>
          <w:tab w:val="num" w:pos="2868"/>
        </w:tabs>
      </w:pPr>
      <w:lvlJc w:val="left"/>
    </w:lvl>
    <w:lvl w:ilvl="3" w:tentative="1" w:tplc="041F0001">
      <w:numFmt w:val="bullet"/>
      <w:lvlText w:val=""/>
      <w:start w:val="1"/>
      <w:rPr>
        <w:rFonts w:ascii="Symbol" w:hAnsi="Symbol" w:hint="default"/>
      </w:rPr>
      <w:pPr>
        <w:ind w:left="3588"/>
        <w:ind w:hanging="360"/>
        <w:tabs>
          <w:tab w:val="num" w:pos="3588"/>
        </w:tabs>
      </w:pPr>
      <w:lvlJc w:val="left"/>
    </w:lvl>
    <w:lvl w:ilvl="4" w:tentative="1" w:tplc="041F0003">
      <w:numFmt w:val="bullet"/>
      <w:lvlText w:val="o"/>
      <w:start w:val="1"/>
      <w:rPr>
        <w:rFonts w:ascii="Courier New" w:cs="Courier New" w:hAnsi="Courier New" w:hint="default"/>
      </w:rPr>
      <w:pPr>
        <w:ind w:left="4308"/>
        <w:ind w:hanging="360"/>
        <w:tabs>
          <w:tab w:val="num" w:pos="4308"/>
        </w:tabs>
      </w:pPr>
      <w:lvlJc w:val="left"/>
    </w:lvl>
    <w:lvl w:ilvl="5" w:tentative="1" w:tplc="041F0005">
      <w:numFmt w:val="bullet"/>
      <w:lvlText w:val=""/>
      <w:start w:val="1"/>
      <w:rPr>
        <w:rFonts w:ascii="Wingdings" w:hAnsi="Wingdings" w:hint="default"/>
      </w:rPr>
      <w:pPr>
        <w:ind w:left="5028"/>
        <w:ind w:hanging="360"/>
        <w:tabs>
          <w:tab w:val="num" w:pos="5028"/>
        </w:tabs>
      </w:pPr>
      <w:lvlJc w:val="left"/>
    </w:lvl>
    <w:lvl w:ilvl="6" w:tentative="1" w:tplc="041F0001">
      <w:numFmt w:val="bullet"/>
      <w:lvlText w:val=""/>
      <w:start w:val="1"/>
      <w:rPr>
        <w:rFonts w:ascii="Symbol" w:hAnsi="Symbol" w:hint="default"/>
      </w:rPr>
      <w:pPr>
        <w:ind w:left="5748"/>
        <w:ind w:hanging="360"/>
        <w:tabs>
          <w:tab w:val="num" w:pos="5748"/>
        </w:tabs>
      </w:pPr>
      <w:lvlJc w:val="left"/>
    </w:lvl>
    <w:lvl w:ilvl="7" w:tentative="1" w:tplc="041F0003">
      <w:numFmt w:val="bullet"/>
      <w:lvlText w:val="o"/>
      <w:start w:val="1"/>
      <w:rPr>
        <w:rFonts w:ascii="Courier New" w:cs="Courier New" w:hAnsi="Courier New" w:hint="default"/>
      </w:rPr>
      <w:pPr>
        <w:ind w:left="6468"/>
        <w:ind w:hanging="360"/>
        <w:tabs>
          <w:tab w:val="num" w:pos="6468"/>
        </w:tabs>
      </w:pPr>
      <w:lvlJc w:val="left"/>
    </w:lvl>
    <w:lvl w:ilvl="8" w:tentative="1" w:tplc="041F0005">
      <w:numFmt w:val="bullet"/>
      <w:lvlText w:val=""/>
      <w:start w:val="1"/>
      <w:rPr>
        <w:rFonts w:ascii="Wingdings" w:hAnsi="Wingdings" w:hint="default"/>
      </w:rPr>
      <w:pPr>
        <w:ind w:left="7188"/>
        <w:ind w:hanging="360"/>
        <w:tabs>
          <w:tab w:val="num" w:pos="7188"/>
        </w:tabs>
      </w:pPr>
      <w:lvlJc w:val="left"/>
    </w:lvl>
  </w:abstractNum>
  <w:abstractNum w:abstractNumId="3">
    <w:multiLevelType w:val="hybridMultilevel"/>
    <w:nsid w:val="4A47443C"/>
    <w:tmpl w:val="F31E7F14"/>
    <w:lvl w:ilvl="0" w:tplc="041F0001">
      <w:numFmt w:val="bullet"/>
      <w:lvlText w:val=""/>
      <w:start w:val="1"/>
      <w:rPr>
        <w:rFonts w:ascii="Symbol" w:hAnsi="Symbol" w:hint="default"/>
      </w:rPr>
      <w:pPr>
        <w:ind w:left="720"/>
        <w:ind w:hanging="360"/>
        <w:tabs>
          <w:tab w:val="num" w:pos="72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4">
    <w:multiLevelType w:val="hybridMultilevel"/>
    <w:nsid w:val="73543ECD"/>
    <w:tmpl w:val="CDFA6492"/>
    <w:lvl w:ilvl="0" w:tplc="041F0001">
      <w:numFmt w:val="bullet"/>
      <w:lvlText w:val=""/>
      <w:start w:val="1"/>
      <w:rPr>
        <w:rFonts w:ascii="Symbol" w:hAnsi="Symbol" w:hint="default"/>
      </w:rPr>
      <w:pPr>
        <w:ind w:left="720"/>
        <w:ind w:hanging="360"/>
        <w:tabs>
          <w:tab w:val="num" w:pos="72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5">
    <w:multiLevelType w:val="hybridMultilevel"/>
    <w:nsid w:val="777D39BA"/>
    <w:tmpl w:val="0B74D5E6"/>
    <w:lvl w:ilvl="0" w:tplc="041F0001">
      <w:numFmt w:val="bullet"/>
      <w:lvlText w:val=""/>
      <w:start w:val="1"/>
      <w:rPr>
        <w:rFonts w:ascii="Symbol" w:hAnsi="Symbol" w:hint="default"/>
      </w:rPr>
      <w:pPr>
        <w:ind w:left="360"/>
        <w:ind w:hanging="360"/>
        <w:tabs>
          <w:tab w:val="num" w:pos="36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5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5EBEC"/>
  <w15:chartTrackingRefBased/>
  <w15:docId w15:val="{F71EB0B8-FFD7-410C-AC28-96F7A5A0BA23}"/>
  <w:rsids>
    <w:rsidRoot val="00E77226"/>
    <w:rsid val="0003773E"/>
    <w:rsid val="000401FD"/>
    <w:rsid val="000624EB"/>
    <w:rsid val="00067767"/>
    <w:rsid val="000823C2"/>
    <w:rsid val="00083FDE"/>
    <w:rsid val="000C4C8F"/>
    <w:rsid val="001036DD"/>
    <w:rsid val="00111E2E"/>
    <w:rsid val="0011384C"/>
    <w:rsid val="0011516F"/>
    <w:rsid val="00156EC8"/>
    <w:rsid val="0017732E"/>
    <w:rsid val="001C2631"/>
    <w:rsid val="001C5B3C"/>
    <w:rsid val="001C6F17"/>
    <w:rsid val="001D0C72"/>
    <w:rsid val="001D4378"/>
    <w:rsid val="001F63BE"/>
    <w:rsid val="00210F1E"/>
    <w:rsid val="00216B45"/>
    <w:rsid val="00277946"/>
    <w:rsid val="00285247"/>
    <w:rsid val="002917FF"/>
    <w:rsid val="00297163"/>
    <w:rsid val="002A0830"/>
    <w:rsid val="002D3906"/>
    <w:rsid val="00311570"/>
    <w:rsid val="003A1D2C"/>
    <w:rsid val="003B3804"/>
    <w:rsid val="003D3177"/>
    <w:rsid val="003E78F4"/>
    <w:rsid val="00415C29"/>
    <w:rsid val="0043691A"/>
    <w:rsid val="00444271"/>
    <w:rsid val="004519F4"/>
    <w:rsid val="00464AF3"/>
    <w:rsid val="004668F2"/>
    <w:rsid val="004802A1"/>
    <w:rsid val="00481E9D"/>
    <w:rsid val="00497077"/>
    <w:rsid val="00497A43"/>
    <w:rsid val="004A4C04"/>
    <w:rsid val="004B07AA"/>
    <w:rsid val="004C47A4"/>
    <w:rsid val="0053699E"/>
    <w:rsid val="0053795D"/>
    <w:rsid val="00550A42"/>
    <w:rsid val="00553073"/>
    <w:rsid val="00570B4F"/>
    <w:rsid val="00582BCD"/>
    <w:rsid val="005A3B68"/>
    <w:rsid val="005A5406"/>
    <w:rsid val="00624B7C"/>
    <w:rsid val="006710C2"/>
    <w:rsid val="006C3C35"/>
    <w:rsid val="00721882"/>
    <w:rsid val="007834D8"/>
    <w:rsid val="007A15B4"/>
    <w:rsid val="007D6BEA"/>
    <w:rsid val="00816B3D"/>
    <w:rsid val="0082428A"/>
    <w:rsid val="00836ACA"/>
    <w:rsid val="00845109"/>
    <w:rsid val="00863C34"/>
    <w:rsid val="00864DF0"/>
    <w:rsid val="00897243"/>
    <w:rsid val="0091126F"/>
    <w:rsid val="00915FB7"/>
    <w:rsid val="00933809"/>
    <w:rsid val="0093654C"/>
    <w:rsid val="009423E2"/>
    <w:rsid val="00967203"/>
    <w:rsid val="00973859"/>
    <w:rsid val="009F3D4B"/>
    <w:rsid val="009F4575"/>
    <w:rsid val="00A112AF"/>
    <w:rsid val="00A272B6"/>
    <w:rsid val="00A53401"/>
    <w:rsid val="00A5442D"/>
    <w:rsid val="00A75CFB"/>
    <w:rsid val="00A8773C"/>
    <w:rsid val="00AC22F9"/>
    <w:rsid val="00AD4CC9"/>
    <w:rsid val="00AF349B"/>
    <w:rsid val="00B07634"/>
    <w:rsid val="00B13397"/>
    <w:rsid val="00B27AFF"/>
    <w:rsid val="00B308E8"/>
    <w:rsid val="00BC7187"/>
    <w:rsid val="00BD4BE0"/>
    <w:rsid val="00C07D6F"/>
    <w:rsid val="00C27985"/>
    <w:rsid val="00C45B3B"/>
    <w:rsid val="00C60D79"/>
    <w:rsid val="00CC2EAE"/>
    <w:rsid val="00D17E02"/>
    <w:rsid val="00D62322"/>
    <w:rsid val="00D83E6D"/>
    <w:rsid val="00D84730"/>
    <w:rsid val="00D968C6"/>
    <w:rsid val="00DA34AD"/>
    <w:rsid val="00DC26E4"/>
    <w:rsid val="00DC4702"/>
    <w:rsid val="00E015EF"/>
    <w:rsid val="00E01C6B"/>
    <w:rsid val="00E25F10"/>
    <w:rsid val="00E31548"/>
    <w:rsid val="00E4235F"/>
    <w:rsid val="00E77226"/>
    <w:rsid val="00E867BA"/>
    <w:rsid val="00EA232D"/>
    <w:rsid val="00EC20F8"/>
    <w:rsid val="00EE47F5"/>
    <w:rsid val="00F474D3"/>
    <w:rsid val="00FE722C"/>
    <w:rsid val="01211F22"/>
    <w:rsid val="016AB11C"/>
    <w:rsid val="016C646D"/>
    <w:rsid val="01FC25CF"/>
    <w:rsid val="02DE046B"/>
    <w:rsid val="05252690"/>
    <w:rsid val="0647E52E"/>
    <w:rsid val="0A0B55A4"/>
    <w:rsid val="0A4A2362"/>
    <w:rsid val="0A6D77E0"/>
    <w:rsid val="0C6E819A"/>
    <w:rsid val="0D47EDDD"/>
    <w:rsid val="0F8866B4"/>
    <w:rsid val="106A6C86"/>
    <w:rsid val="13E78711"/>
    <w:rsid val="15471571"/>
    <w:rsid val="1578F004"/>
    <w:rsid val="1594C38F"/>
    <w:rsid val="194B9C44"/>
    <w:rsid val="196893BD"/>
    <w:rsid val="1B04641E"/>
    <w:rsid val="1CFBFD0B"/>
    <w:rsid val="1F44FE4C"/>
    <w:rsid val="2189075B"/>
    <w:rsid val="23F5EE9B"/>
    <w:rsid val="28C920D3"/>
    <w:rsid val="2986A50D"/>
    <w:rsid val="298B05C3"/>
    <w:rsid val="29ABA832"/>
    <w:rsid val="2A6A3A09"/>
    <w:rsid val="2A6D1DA5"/>
    <w:rsid val="2CBE45CF"/>
    <w:rsid val="2CD7D6D7"/>
    <w:rsid val="2DA4BE67"/>
    <w:rsid val="2EC3C5C6"/>
    <w:rsid val="2FA296BF"/>
    <w:rsid val="32782F8A"/>
    <w:rsid val="333E6D3B"/>
    <w:rsid val="3507329A"/>
    <w:rsid val="35294F99"/>
    <w:rsid val="366A9BE0"/>
    <w:rsid val="36C18720"/>
    <w:rsid val="36EECE02"/>
    <w:rsid val="3733062C"/>
    <w:rsid val="3737D525"/>
    <w:rsid val="3991386C"/>
    <w:rsid val="39E93BC9"/>
    <w:rsid val="3ADD9658"/>
    <w:rsid val="3C1F11D0"/>
    <w:rsid val="3CD13244"/>
    <w:rsid val="3DBAE231"/>
    <w:rsid val="40E6A4F1"/>
    <w:rsid val="423694C2"/>
    <w:rsid val="4504BE4B"/>
    <w:rsid val="4818F904"/>
    <w:rsid val="49D82F6E"/>
    <w:rsid val="4A8D8737"/>
    <w:rsid val="4C2E1238"/>
    <w:rsid val="4D0FD030"/>
    <w:rsid val="4DB67CD8"/>
    <w:rsid val="4E5DBC6C"/>
    <w:rsid val="4F4C30B3"/>
    <w:rsid val="520E1D33"/>
    <w:rsid val="5283D175"/>
    <w:rsid val="54A2F5B8"/>
    <w:rsid val="5566170B"/>
    <w:rsid val="55BB7237"/>
    <w:rsid val="566966A5"/>
    <w:rsid val="56E0F27F"/>
    <w:rsid val="58F312F9"/>
    <w:rsid val="5A6BD8FA"/>
    <w:rsid val="5A8EE35A"/>
    <w:rsid val="5BD21F0C"/>
    <w:rsid val="5BEF369B"/>
    <w:rsid val="5D1A15F8"/>
    <w:rsid val="5F7606FA"/>
    <w:rsid val="600C1990"/>
    <w:rsid val="63285A53"/>
    <w:rsid val="6336E45C"/>
    <w:rsid val="65D98387"/>
    <w:rsid val="65DE8FF0"/>
    <w:rsid val="68508D63"/>
    <w:rsid val="69434137"/>
    <w:rsid val="6C48C50B"/>
    <w:rsid val="6D2456E8"/>
    <w:rsid val="6EED22D7"/>
    <w:rsid val="71E3526C"/>
    <w:rsid val="75D7EB5D"/>
    <w:rsid val="7629B1C5"/>
    <w:rsid val="76E36A44"/>
    <w:rsid val="775F2D3D"/>
    <w:rsid val="77F0A1F0"/>
    <w:rsid val="788E20FA"/>
    <w:rsid val="78989565"/>
    <w:rsid val="7FBCC88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tr-TR" w:eastAsia="ja-JP" w:bidi="ar-SA"/>
        <w:rFonts w:ascii="Times New Roman" w:cs="Times New Roman" w:eastAsia="Times New Roman" w:hAnsi="Times New Roma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CA"/>
    <w:rPr>
      <w:lang w:eastAsia="tr-TR"/>
      <w:color w:val="5F5F5F"/>
      <w:sz w:val="130"/>
      <w:szCs w:val="130"/>
    </w:rPr>
  </w:style>
  <w:style w:type="character" w:default="1" w:styleId="VarsaylanParagrafYazTipi">
    <w:name w:val="Default Paragraph Font"/>
    <w:uiPriority w:val="1"/>
    <w:semiHidden/>
    <w:unhideWhenUsed/>
  </w:style>
  <w:style w:type="table" w:default="1" w:styleId="NormalTablo">
    <w:name w:val="Normal Table"/>
    <w:tblPr>
      <w:tblCellMar>
        <w:top w:w="0" w:type="dxa"/>
        <w:left w:w="108" w:type="dxa"/>
        <w:bottom w:w="0" w:type="dxa"/>
        <w:right w:w="108" w:type="dxa"/>
      </w:tblCellMar>
      <w:tblInd w:w="0" w:type="dxa"/>
    </w:tblPr>
    <w:uiPriority w:val="99"/>
    <w:semiHidden/>
    <w:unhideWhenUsed/>
  </w:style>
  <w:style w:type="numbering" w:default="1" w:styleId="ListeYok">
    <w:name w:val="No List"/>
    <w:uiPriority w:val="99"/>
    <w:semiHidden/>
    <w:unhideWhenUsed/>
  </w:style>
  <w:style w:type="paragraph" w:styleId="stbilgi">
    <w:name w:val="Üstbilgi"/>
    <w:basedOn w:val="Normal"/>
    <w:rsid w:val="00836ACA"/>
    <w:pPr>
      <w:tabs>
        <w:tab w:val="center" w:pos="4536"/>
        <w:tab w:val="right" w:pos="9072"/>
      </w:tabs>
    </w:pPr>
  </w:style>
  <w:style w:type="paragraph" w:styleId="Altbilgi">
    <w:name w:val="Altbilgi"/>
    <w:basedOn w:val="Normal"/>
    <w:rsid w:val="00836ACA"/>
    <w:pPr>
      <w:tabs>
        <w:tab w:val="center" w:pos="4536"/>
        <w:tab w:val="right" w:pos="9072"/>
      </w:tabs>
    </w:pPr>
  </w:style>
  <w:style w:type="table" w:styleId="TabloKlavuzu">
    <w:name w:val="Table Grid"/>
    <w:basedOn w:val="NormalTablo"/>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A53401"/>
  </w:style>
  <w:style w:type="paragraph" w:styleId="BalonMetni">
    <w:name w:val="Balloon Text"/>
    <w:basedOn w:val="Normal"/>
    <w:semiHidden/>
    <w:rsid w:val="00721882"/>
    <w:rPr>
      <w:rFonts w:ascii="Tahoma" w:cs="Tahoma" w:hAnsi="Tahoma"/>
      <w:sz w:val="16"/>
      <w:szCs w:val="16"/>
    </w:rPr>
  </w:style>
  <w:style w:type="paragraph" w:styleId="CM5">
    <w:name w:val="CM5"/>
    <w:basedOn w:val="Normal"/>
    <w:next w:val="Normal"/>
    <w:rsid w:val="0043691A"/>
    <w:pPr>
      <w:widowControl w:val="0"/>
      <w:autoSpaceDE w:val="0"/>
      <w:autoSpaceDN w:val="0"/>
      <w:adjustRightInd w:val="0"/>
      <w:spacing w:line="271" w:lineRule="atLeast"/>
    </w:pPr>
    <w:rPr>
      <w:color w:val="auto"/>
      <w:sz w:val="24"/>
      <w:szCs w:val="24"/>
    </w:rPr>
  </w:style>
  <w:style w:type="paragraph" w:styleId="CM14">
    <w:name w:val="CM14"/>
    <w:basedOn w:val="Normal"/>
    <w:next w:val="Normal"/>
    <w:rsid w:val="0043691A"/>
    <w:pPr>
      <w:widowControl w:val="0"/>
      <w:autoSpaceDE w:val="0"/>
      <w:autoSpaceDN w:val="0"/>
      <w:adjustRightInd w:val="0"/>
    </w:pPr>
    <w:rPr>
      <w:color w:val="auto"/>
      <w:sz w:val="24"/>
      <w:szCs w:val="24"/>
    </w:rPr>
  </w:style>
  <w:style w:type="paragraph" w:styleId="AralkYok">
    <w:name w:val="No Spacing"/>
    <w:qFormat/>
    <w:uiPriority w:val="1"/>
  </w:style>
  <w:style w:type="paragraph" w:styleId="stBilgi0">
    <w:name w:val="header"/>
    <w:basedOn w:val="Normal"/>
    <w:link w:val="stBilgiChar"/>
    <w:uiPriority w:val="99"/>
    <w:unhideWhenUsed/>
    <w:rsid w:val="00311570"/>
    <w:pPr>
      <w:tabs>
        <w:tab w:val="center" w:pos="4536"/>
        <w:tab w:val="right" w:pos="9072"/>
      </w:tabs>
    </w:pPr>
  </w:style>
  <w:style w:type="character" w:styleId="stBilgiChar">
    <w:name w:val="Üst Bilgi Char"/>
    <w:basedOn w:val="VarsaylanParagrafYazTipi"/>
    <w:link w:val="stBilgi0"/>
    <w:uiPriority w:val="99"/>
    <w:rsid w:val="00311570"/>
    <w:rPr>
      <w:lang w:eastAsia="tr-TR"/>
      <w:color w:val="5F5F5F"/>
      <w:sz w:val="130"/>
      <w:szCs w:val="130"/>
    </w:rPr>
  </w:style>
  <w:style w:type="paragraph" w:styleId="AltBilgi0">
    <w:name w:val="footer"/>
    <w:basedOn w:val="Normal"/>
    <w:link w:val="AltBilgiChar"/>
    <w:uiPriority w:val="99"/>
    <w:unhideWhenUsed/>
    <w:rsid w:val="00311570"/>
    <w:pPr>
      <w:tabs>
        <w:tab w:val="center" w:pos="4536"/>
        <w:tab w:val="right" w:pos="9072"/>
      </w:tabs>
    </w:pPr>
  </w:style>
  <w:style w:type="character" w:styleId="AltBilgiChar">
    <w:name w:val="Alt Bilgi Char"/>
    <w:basedOn w:val="VarsaylanParagrafYazTipi"/>
    <w:link w:val="AltBilgi0"/>
    <w:uiPriority w:val="99"/>
    <w:rsid w:val="00311570"/>
    <w:rPr>
      <w:lang w:eastAsia="tr-TR"/>
      <w:color w:val="5F5F5F"/>
      <w:sz w:val="130"/>
      <w:szCs w:val="13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646250">
      <w:bodyDiv w:val="1"/>
      <w:marLeft w:val="0"/>
      <w:marRight w:val="0"/>
      <w:marTop w:val="0"/>
      <w:marBottom w:val="0"/>
      <w:divBdr>
        <w:top w:val="none" w:sz="0" w:space="0" w:color="auto"/>
        <w:left w:val="none" w:sz="0" w:space="0" w:color="auto"/>
        <w:bottom w:val="none" w:sz="0" w:space="0" w:color="auto"/>
        <w:right w:val="none" w:sz="0" w:space="0" w:color="auto"/>
      </w:divBdr>
    </w:div>
    <w:div w:id="635643923">
      <w:bodyDiv w:val="1"/>
      <w:marLeft w:val="0"/>
      <w:marRight w:val="0"/>
      <w:marTop w:val="0"/>
      <w:marBottom w:val="0"/>
      <w:divBdr>
        <w:top w:val="none" w:sz="0" w:space="0" w:color="auto"/>
        <w:left w:val="none" w:sz="0" w:space="0" w:color="auto"/>
        <w:bottom w:val="none" w:sz="0" w:space="0" w:color="auto"/>
        <w:right w:val="none" w:sz="0" w:space="0" w:color="auto"/>
      </w:divBdr>
    </w:div>
    <w:div w:id="119769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1947</Words>
  <Characters>11101</Characters>
  <Application>Microsoft Office Word</Application>
  <DocSecurity>0</DocSecurity>
  <Lines>92</Lines>
  <Paragraphs>26</Paragraphs>
  <ScaleCrop>false</ScaleCrop>
  <Company>jh</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urt</dc:creator>
  <cp:keywords/>
  <cp:lastModifiedBy>AYKUT �A�LAR</cp:lastModifiedBy>
  <cp:revision>4</cp:revision>
  <cp:lastPrinted>2023-07-13T19:20:00Z</cp:lastPrinted>
  <dcterms:created xsi:type="dcterms:W3CDTF">2023-10-31T16:21:00Z</dcterms:created>
  <dcterms:modified xsi:type="dcterms:W3CDTF">2023-11-27T08:45:00Z</dcterms:modified>
</cp:coreProperties>
</file>