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jpeg" ContentType="image/jpeg"/>
  <Default Extension="png" ContentType="image/png"/>
  <Default Extension="tiff" ContentType="image/tiff"/>
  <Default Extension="gif" ContentType="image/gif"/>
  <Default Extension="bin" ContentType="application/vnd.openxmlformats-officedocument.oleObject"/>
  <Default Extension="wmf" ContentType="image/x-wmf"/>
  <Default Extension="emf" ContentType="image/x-emf"/>
  <Override PartName="/docProps/app.xml" ContentType="application/vnd.openxmlformats-officedocument.extended-properties+xml"/>
  <Override PartName="/word/theme/theme1.xml" ContentType="application/vnd.openxmlformats-officedocument.them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ink="http://schemas.microsoft.com/office/drawing/2016/ink" xmlns:am3d="http://schemas.microsoft.com/office/drawing/2017/model3d" xmlns:c="http://schemas.openxmlformats.org/drawingml/2006/char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oel="http://schemas.microsoft.com/office/2019/extlst"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body>
    <w:p w:rsidR="0038377D" w:rsidRDefault="0038377D" w14:paraId="672A6659" w14:textId="77777777" w:rsidP="0038377D" w:rsidRPr="009C44D1">
      <w:pPr>
        <w:widowControl w:val="0"/>
        <w:autoSpaceDE w:val="0"/>
        <w:autoSpaceDN w:val="0"/>
        <w:adjustRightInd w:val="0"/>
        <w:jc w:val="both"/>
        <w:ind w:right="118"/>
        <w:rPr>
          <w:b/>
          <w:color w:val="auto"/>
          <w:sz w:val="24"/>
          <w:szCs w:val="24"/>
        </w:rPr>
      </w:pPr>
    </w:p>
    <w:p w:rsidR="00B25401" w:rsidRDefault="00AC7C5C" w14:paraId="67064448" w14:textId="77777777" w:rsidP="00B25401" w:rsidRPr="009C44D1">
      <w:pPr>
        <w:widowControl w:val="0"/>
        <w:autoSpaceDE w:val="0"/>
        <w:autoSpaceDN w:val="0"/>
        <w:adjustRightInd w:val="0"/>
        <w:jc w:val="both"/>
        <w:ind w:right="118"/>
        <w:rPr>
          <w:b/>
          <w:color w:val="auto"/>
          <w:sz w:val="24"/>
          <w:szCs w:val="24"/>
        </w:rPr>
      </w:pPr>
      <w:r>
        <w:rPr>
          <w:noProof/>
        </w:rPr>
        <mc:AlternateContent>
          <mc:Choice Requires="wps">
            <w:drawing>
              <wp:anchor distT="0" distB="0" distL="114300" distR="114300" simplePos="0" relativeHeight="251657728" behindDoc="0" locked="0" layoutInCell="1" allowOverlap="1" wp14:anchorId="2E207B3E" wp14:editId="07777777">
                <wp:simplePos x="0" y="0"/>
                <wp:positionH relativeFrom="column">
                  <wp:posOffset>5143500</wp:posOffset>
                </wp:positionH>
                <wp:positionV relativeFrom="paragraph">
                  <wp:posOffset>-113030</wp:posOffset>
                </wp:positionV>
                <wp:extent cx="1499235" cy="1018540"/>
                <wp:effectExtent l="9525" t="10795" r="5715" b="889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235" cy="1018540"/>
                        </a:xfrm>
                        <a:prstGeom prst="rect">
                          <a:avLst/>
                        </a:prstGeom>
                        <a:solidFill>
                          <a:srgbClr val="FFFFFF"/>
                        </a:solidFill>
                        <a:ln w="9525">
                          <a:solidFill>
                            <a:srgbClr val="000000"/>
                          </a:solidFill>
                          <a:miter lim="800000"/>
                          <a:headEnd/>
                          <a:tailEnd/>
                        </a:ln>
                      </wps:spPr>
                      <wps:txbx>
                        <w:txbxContent>
                          <w:p w14:paraId="0A37501D" w14:textId="77777777" w:rsidR="00B25401" w:rsidRDefault="00B25401" w:rsidP="00B25401">
                            <w:pPr>
                              <w:rPr>
                                <w:b/>
                                <w:sz w:val="16"/>
                                <w:szCs w:val="20"/>
                              </w:rPr>
                            </w:pPr>
                          </w:p>
                          <w:p w14:paraId="5DAB6C7B" w14:textId="77777777" w:rsidR="00B25401" w:rsidRDefault="00B25401" w:rsidP="00B25401">
                            <w:pPr>
                              <w:jc w:val="center"/>
                              <w:rPr>
                                <w:b/>
                                <w:sz w:val="16"/>
                                <w:szCs w:val="20"/>
                              </w:rPr>
                            </w:pPr>
                          </w:p>
                          <w:p w14:paraId="02EB378F" w14:textId="77777777" w:rsidR="00B25401" w:rsidRPr="00FF5049" w:rsidRDefault="00B25401" w:rsidP="00B25401">
                            <w:pPr>
                              <w:jc w:val="center"/>
                              <w:rPr>
                                <w:b/>
                                <w:color w:val="000000"/>
                                <w:sz w:val="20"/>
                                <w:szCs w:val="20"/>
                              </w:rPr>
                            </w:pPr>
                          </w:p>
                          <w:p w14:paraId="106560DB" w14:textId="77777777" w:rsidR="00B25401" w:rsidRPr="00FF5049" w:rsidRDefault="00B25401" w:rsidP="00B25401">
                            <w:pPr>
                              <w:jc w:val="center"/>
                              <w:rPr>
                                <w:b/>
                                <w:color w:val="000000"/>
                                <w:sz w:val="20"/>
                                <w:szCs w:val="20"/>
                              </w:rPr>
                            </w:pPr>
                            <w:r w:rsidRPr="00FF5049">
                              <w:rPr>
                                <w:b/>
                                <w:color w:val="000000"/>
                                <w:sz w:val="20"/>
                                <w:szCs w:val="20"/>
                              </w:rPr>
                              <w:t>BARKOD ALANI</w:t>
                            </w:r>
                          </w:p>
                          <w:p w14:paraId="6A05A809" w14:textId="77777777" w:rsidR="00B25401" w:rsidRDefault="00B25401" w:rsidP="00B25401">
                            <w:pPr>
                              <w:rPr>
                                <w:b/>
                                <w:sz w:val="16"/>
                                <w:szCs w:val="20"/>
                              </w:rPr>
                            </w:pPr>
                          </w:p>
                          <w:p w14:paraId="5A39BBE3" w14:textId="77777777" w:rsidR="00B25401" w:rsidRDefault="00B25401" w:rsidP="00B25401"/>
                          <w:p w14:paraId="122064C3" w14:textId="77777777" w:rsidR="00B25401" w:rsidRDefault="00B25401" w:rsidP="00B25401">
                            <w:pPr>
                              <w:jc w:val="center"/>
                            </w:pPr>
                            <w:r>
                              <w:t>BARKOD ALANI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E207B3E" id="_x0000_t202" coordsize="21600,21600" o:spt="202" path="m,l,21600r21600,l21600,xe">
                <v:stroke joinstyle="miter"/>
                <v:path gradientshapeok="t" o:connecttype="rect"/>
              </v:shapetype>
              <v:shape id="Text Box 9" o:spid="_x0000_s1026" type="#_x0000_t202" style="position:absolute;left:0;text-align:left;margin-left:405pt;margin-top:-8.9pt;width:118.05pt;height:8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">
                <v:textbox>
                  <w:txbxContent>
                    <w:p w14:paraId="0A37501D" w14:textId="77777777" w:rsidR="00B25401" w:rsidRDefault="00B25401" w:rsidP="00B25401">
                      <w:pPr>
                        <w:rPr>
                          <w:b/>
                          <w:sz w:val="16"/>
                          <w:szCs w:val="20"/>
                        </w:rPr>
                      </w:pPr>
                    </w:p>
                    <w:p w14:paraId="5DAB6C7B" w14:textId="77777777" w:rsidR="00B25401" w:rsidRDefault="00B25401" w:rsidP="00B25401">
                      <w:pPr>
                        <w:jc w:val="center"/>
                        <w:rPr>
                          <w:b/>
                          <w:sz w:val="16"/>
                          <w:szCs w:val="20"/>
                        </w:rPr>
                      </w:pPr>
                    </w:p>
                    <w:p w14:paraId="02EB378F" w14:textId="77777777" w:rsidR="00B25401" w:rsidRPr="00FF5049" w:rsidRDefault="00B25401" w:rsidP="00B25401">
                      <w:pPr>
                        <w:jc w:val="center"/>
                        <w:rPr>
                          <w:b/>
                          <w:color w:val="000000"/>
                          <w:sz w:val="20"/>
                          <w:szCs w:val="20"/>
                        </w:rPr>
                      </w:pPr>
                    </w:p>
                    <w:p w14:paraId="106560DB" w14:textId="77777777" w:rsidR="00B25401" w:rsidRPr="00FF5049" w:rsidRDefault="00B25401" w:rsidP="00B25401">
                      <w:pPr>
                        <w:jc w:val="center"/>
                        <w:rPr>
                          <w:b/>
                          <w:color w:val="000000"/>
                          <w:sz w:val="20"/>
                          <w:szCs w:val="20"/>
                        </w:rPr>
                      </w:pPr>
                      <w:r w:rsidRPr="00FF5049">
                        <w:rPr>
                          <w:b/>
                          <w:color w:val="000000"/>
                          <w:sz w:val="20"/>
                          <w:szCs w:val="20"/>
                        </w:rPr>
                        <w:t>BARKOD ALANI</w:t>
                      </w:r>
                    </w:p>
                    <w:p w14:paraId="6A05A809" w14:textId="77777777" w:rsidR="00B25401" w:rsidRDefault="00B25401" w:rsidP="00B25401">
                      <w:pPr>
                        <w:rPr>
                          <w:b/>
                          <w:sz w:val="16"/>
                          <w:szCs w:val="20"/>
                        </w:rPr>
                      </w:pPr>
                    </w:p>
                    <w:p w14:paraId="5A39BBE3" w14:textId="77777777" w:rsidR="00B25401" w:rsidRDefault="00B25401" w:rsidP="00B25401"/>
                    <w:p w14:paraId="122064C3" w14:textId="77777777" w:rsidR="00B25401" w:rsidRDefault="00B25401" w:rsidP="00B25401">
                      <w:pPr>
                        <w:jc w:val="center"/>
                      </w:pPr>
                      <w:r>
                        <w:t>BARKOD ALANI</w:t>
                      </w:r>
                    </w:p>
                  </w:txbxContent>
                </v:textbox>
              </v:shape>
            </w:pict>
          </mc:Fallback>
        </mc:AlternateContent>
      </w:r>
      <w:r w:rsidR="00B25401" w:rsidRPr="009C44D1">
        <w:rPr>
          <w:b/>
          <w:color w:val="auto"/>
          <w:sz w:val="24"/>
          <w:szCs w:val="24"/>
        </w:rPr>
        <w:t xml:space="preserve">ADI SOYADI:                                                                                                           </w:t>
      </w:r>
    </w:p>
    <w:p w:rsidR="00B25401" w:rsidRDefault="00B25401" w14:paraId="44EAFD9C" w14:textId="77777777" w:rsidP="00B25401" w:rsidRPr="009C44D1">
      <w:pPr>
        <w:widowControl w:val="0"/>
        <w:autoSpaceDE w:val="0"/>
        <w:autoSpaceDN w:val="0"/>
        <w:adjustRightInd w:val="0"/>
        <w:jc w:val="both"/>
        <w:ind w:right="118"/>
        <w:rPr>
          <w:b/>
          <w:u w:val="single"/>
          <w:color w:val="auto"/>
          <w:sz w:val="24"/>
          <w:szCs w:val="24"/>
        </w:rPr>
      </w:pPr>
    </w:p>
    <w:p w:rsidR="00B25401" w:rsidRDefault="00B25401" w14:paraId="4030E957" w14:textId="77777777" w:rsidP="00B25401" w:rsidRPr="009C44D1">
      <w:pPr>
        <w:widowControl w:val="0"/>
        <w:autoSpaceDE w:val="0"/>
        <w:autoSpaceDN w:val="0"/>
        <w:adjustRightInd w:val="0"/>
        <w:jc w:val="both"/>
        <w:ind w:right="118"/>
        <w:rPr>
          <w:b/>
          <w:color w:val="auto"/>
          <w:sz w:val="24"/>
          <w:szCs w:val="24"/>
        </w:rPr>
      </w:pPr>
      <w:r w:rsidRPr="009C44D1">
        <w:rPr>
          <w:b/>
          <w:color w:val="auto"/>
          <w:sz w:val="24"/>
          <w:szCs w:val="24"/>
        </w:rPr>
        <w:t xml:space="preserve">PROTOKOL NO:                                                                                                                        </w:t>
      </w:r>
    </w:p>
    <w:p w:rsidR="00B25401" w:rsidRDefault="00B25401" w14:paraId="4B94D5A5" w14:textId="77777777" w:rsidP="00B25401" w:rsidRPr="009C44D1">
      <w:pPr>
        <w:widowControl w:val="0"/>
        <w:autoSpaceDE w:val="0"/>
        <w:autoSpaceDN w:val="0"/>
        <w:adjustRightInd w:val="0"/>
        <w:jc w:val="both"/>
        <w:ind w:right="118"/>
        <w:rPr>
          <w:b/>
          <w:u w:val="single"/>
          <w:color w:val="auto"/>
          <w:sz w:val="24"/>
          <w:szCs w:val="24"/>
        </w:rPr>
      </w:pPr>
    </w:p>
    <w:p w:rsidR="00C32A1A" w:rsidRDefault="00C32A1A" w14:paraId="64CE36A6" w14:textId="77777777" w:rsidP="0038377D" w:rsidRPr="009C44D1">
      <w:pPr>
        <w:widowControl w:val="0"/>
        <w:autoSpaceDE w:val="0"/>
        <w:autoSpaceDN w:val="0"/>
        <w:adjustRightInd w:val="0"/>
        <w:jc w:val="both"/>
        <w:ind w:right="118"/>
        <w:rPr>
          <w:b/>
          <w:color w:val="auto"/>
          <w:sz w:val="24"/>
          <w:szCs w:val="24"/>
        </w:rPr>
      </w:pPr>
      <w:r w:rsidRPr="009C44D1">
        <w:rPr>
          <w:b/>
          <w:color w:val="auto"/>
          <w:sz w:val="24"/>
          <w:szCs w:val="24"/>
        </w:rPr>
        <w:t xml:space="preserve">1- </w:t>
      </w:r>
      <w:r w:rsidRPr="009C44D1">
        <w:rPr>
          <w:b/>
          <w:u w:val="single"/>
          <w:color w:val="auto"/>
          <w:sz w:val="24"/>
          <w:szCs w:val="24"/>
        </w:rPr>
        <w:t>BİLGİLENDİRME</w:t>
      </w:r>
    </w:p>
    <w:p w:rsidR="00C32A1A" w:rsidRDefault="00C32A1A" w14:paraId="3DEEC669" w14:textId="77777777" w:rsidP="0038377D" w:rsidRPr="009C44D1">
      <w:pPr>
        <w:pStyle w:val="CM5"/>
        <w:jc w:val="both"/>
        <w:ind w:right="118"/>
        <w:spacing w:line="240" w:lineRule="auto"/>
        <w:rPr>
          <w:bCs/>
          <w:b/>
          <w:u w:val="single"/>
          <w:color w:val="000000"/>
        </w:rPr>
      </w:pPr>
    </w:p>
    <w:p w:rsidR="002C7026" w:rsidRDefault="002C7026" w14:paraId="3656B9AB" w14:textId="77777777" w:rsidP="0038377D" w:rsidRPr="009C44D1">
      <w:pPr>
        <w:pStyle w:val="CM5"/>
        <w:jc w:val="both"/>
        <w:ind w:right="118"/>
        <w:spacing w:line="240" w:lineRule="auto"/>
        <w:rPr>
          <w:b/>
          <w:u w:val="single"/>
          <w:color w:val="000000"/>
        </w:rPr>
      </w:pPr>
    </w:p>
    <w:p w:rsidR="0038377D" w:rsidRDefault="0038377D" w14:paraId="24A860E3" w14:textId="2D0ACDA8" w:rsidP="2E9AF451" w:rsidRPr="009C44D1">
      <w:pPr>
        <w:pStyle w:val="CM5"/>
        <w:jc w:val="both"/>
        <w:ind w:right="118"/>
        <w:spacing w:line="240" w:lineRule="auto"/>
        <w:rPr>
          <w:color w:val="000000"/>
        </w:rPr>
      </w:pPr>
      <w:r w:rsidRPr="009C44D1">
        <w:rPr>
          <w:bCs/>
          <w:b/>
          <w:u w:val="single"/>
          <w:color w:val="000000"/>
        </w:rPr>
        <w:t>Lomber Ponksiyon:</w:t>
      </w:r>
      <w:r w:rsidRPr="009C44D1">
        <w:rPr>
          <w:color w:val="000000"/>
        </w:rPr>
        <w:t xml:space="preserve"> </w:t>
      </w:r>
      <w:r w:rsidR="00444271" w:rsidRPr="009C44D1">
        <w:rPr>
          <w:color w:val="000000"/>
        </w:rPr>
        <w:t xml:space="preserve">Beyin içindeki boşluklarda ve omurilik çevresinde dolaşan sıvının incelenebilmesi için uygulanan bir yöntemdir. </w:t>
      </w:r>
    </w:p>
    <w:p w:rsidR="0038377D" w:rsidRDefault="0038377D" w14:paraId="614819BE" w14:textId="77777777" w:rsidP="0038377D" w:rsidRPr="009C44D1">
      <w:pPr>
        <w:pStyle w:val="CM5"/>
        <w:jc w:val="both"/>
        <w:ind w:right="118"/>
        <w:spacing w:line="240" w:lineRule="auto"/>
        <w:rPr>
          <w:bCs/>
          <w:b/>
          <w:u w:val="single"/>
          <w:color w:val="000000"/>
        </w:rPr>
      </w:pPr>
      <w:r w:rsidRPr="009C44D1">
        <w:rPr>
          <w:bCs/>
          <w:b/>
          <w:u w:val="single"/>
          <w:color w:val="000000"/>
        </w:rPr>
        <w:t>Hastalığın Muhtemel Sebepleri, Nasıl Seyredeceği ve Faydaları:</w:t>
      </w:r>
    </w:p>
    <w:p w:rsidR="00444271" w:rsidRDefault="00444271" w14:paraId="2E8777EC" w14:textId="280E46D7" w:rsidP="0038377D" w:rsidRPr="009C44D1">
      <w:pPr>
        <w:jc w:val="both"/>
        <w:ind w:right="118"/>
        <w:rPr>
          <w:color w:val="000000"/>
          <w:sz w:val="24"/>
          <w:szCs w:val="24"/>
        </w:rPr>
      </w:pPr>
      <w:r w:rsidRPr="009C44D1">
        <w:rPr>
          <w:color w:val="000000"/>
          <w:sz w:val="24"/>
          <w:szCs w:val="24"/>
        </w:rPr>
        <w:t>Beyin omurilik sıvısı (BOS), beyin ve omuriliği çevreleyen sıvıdır ve beynin ‘ventrikül’ adı verilen özel bölgelerinde üretilir. BOS, ventriküllerden aşağı doğru, omurilik</w:t>
      </w:r>
      <w:r w:rsidR="006C3C35" w:rsidRPr="009C44D1">
        <w:rPr>
          <w:color w:val="000000"/>
          <w:sz w:val="24"/>
          <w:szCs w:val="24"/>
        </w:rPr>
        <w:t xml:space="preserve"> çevresindeki alana akar.</w:t>
      </w:r>
      <w:r w:rsidRPr="009C44D1">
        <w:rPr>
          <w:color w:val="000000"/>
          <w:sz w:val="24"/>
          <w:szCs w:val="24"/>
        </w:rPr>
        <w:t xml:space="preserve"> Çeşitli hastalıkların (enfeksiyon, kanama, tümör, metabolik-dejeneratif, multiple skleroz </w:t>
      </w:r>
      <w:proofErr w:type="spellStart"/>
      <w:r w:rsidRPr="009C44D1">
        <w:rPr>
          <w:color w:val="000000"/>
          <w:sz w:val="24"/>
          <w:szCs w:val="24"/>
        </w:rPr>
        <w:t>vb</w:t>
      </w:r>
      <w:proofErr w:type="spellEnd"/>
      <w:r w:rsidRPr="009C44D1">
        <w:rPr>
          <w:color w:val="000000"/>
          <w:sz w:val="24"/>
          <w:szCs w:val="24"/>
        </w:rPr>
        <w:t xml:space="preserve">) belirtilerini görebilmek, kafa içi basıncını ölçebilmek veya tedavi uygulayabilmek amacıyla lomber ponksiyon (LP) yapılması gerekebilir. Menenjit (beyin zarlarının </w:t>
      </w:r>
      <w:r w:rsidR="251F3342" w:rsidRPr="009C44D1">
        <w:rPr>
          <w:color w:val="000000"/>
          <w:sz w:val="24"/>
          <w:szCs w:val="24"/>
        </w:rPr>
        <w:t>e</w:t>
      </w:r>
      <w:r w:rsidRPr="009C44D1">
        <w:rPr>
          <w:color w:val="000000"/>
          <w:sz w:val="24"/>
          <w:szCs w:val="24"/>
        </w:rPr>
        <w:t xml:space="preserve">nfeksiyonu), ensefalit (beyin dokusunun </w:t>
      </w:r>
      <w:r w:rsidR="5D5D820F" w:rsidRPr="009C44D1">
        <w:rPr>
          <w:color w:val="000000"/>
          <w:sz w:val="24"/>
          <w:szCs w:val="24"/>
        </w:rPr>
        <w:t>e</w:t>
      </w:r>
      <w:r w:rsidRPr="009C44D1">
        <w:rPr>
          <w:color w:val="000000"/>
          <w:sz w:val="24"/>
          <w:szCs w:val="24"/>
        </w:rPr>
        <w:t>nfeksiyonu), subaraknoid kanama (beyin zarları arasına kanama) şüphesi olan olgularda ilk başvurulacak tanı yöntemidir. Diğer bazı nörolojik hastalıklarda tanıya yardımcıdır.</w:t>
      </w:r>
    </w:p>
    <w:p w:rsidR="00C32A1A" w:rsidRDefault="00C32A1A" w14:paraId="45FB0818" w14:textId="77777777" w:rsidP="0038377D" w:rsidRPr="009C44D1">
      <w:pPr>
        <w:jc w:val="both"/>
        <w:ind w:right="118"/>
        <w:rPr>
          <w:color w:val="000000"/>
          <w:sz w:val="24"/>
          <w:szCs w:val="24"/>
        </w:rPr>
      </w:pPr>
    </w:p>
    <w:p w:rsidR="00C32A1A" w:rsidRDefault="00C32A1A" w14:paraId="10E69C7C" w14:textId="77777777" w:rsidP="0038377D" w:rsidRPr="009C44D1">
      <w:pPr>
        <w:jc w:val="both"/>
        <w:ind w:right="118"/>
        <w:rPr>
          <w:b/>
          <w:u w:val="single"/>
          <w:color w:val="000000"/>
          <w:sz w:val="24"/>
          <w:szCs w:val="24"/>
        </w:rPr>
      </w:pPr>
      <w:r w:rsidRPr="009C44D1">
        <w:rPr>
          <w:b/>
          <w:u w:val="single"/>
          <w:color w:val="000000"/>
          <w:sz w:val="24"/>
          <w:szCs w:val="24"/>
        </w:rPr>
        <w:t xml:space="preserve">İşlemin uygulanmaması durumunda karşılaşılabilecek sonuçlar: </w:t>
      </w:r>
    </w:p>
    <w:p w:rsidR="00C32A1A" w:rsidRDefault="00C32A1A" w14:paraId="286DC2FB" w14:textId="782C9DE5" w:rsidP="0038377D" w:rsidRPr="009C44D1">
      <w:pPr>
        <w:widowControl w:val="0"/>
        <w:autoSpaceDE w:val="0"/>
        <w:autoSpaceDN w:val="0"/>
        <w:adjustRightInd w:val="0"/>
        <w:jc w:val="both"/>
        <w:ind w:right="118"/>
        <w:rPr>
          <w:color w:val="auto"/>
          <w:sz w:val="24"/>
          <w:szCs w:val="24"/>
        </w:rPr>
      </w:pPr>
      <w:r w:rsidRPr="009C44D1">
        <w:rPr>
          <w:color w:val="auto"/>
          <w:sz w:val="24"/>
          <w:szCs w:val="24"/>
        </w:rPr>
        <w:t>Yapılacak belden sıvı alma işlemi ile hastalığın tanısı ve bu tanı doğrultusunda tedavisi düzenlenebilecektir. İşlemin uygulanmaması durumunda yukarıda anlatılan hastalıklar için kesin bir tanı elde edilemeyecek ve belki de hastanın mevcut durumu tam olarak tedavi edilemeyecektir</w:t>
      </w:r>
      <w:r w:rsidR="271330D3" w:rsidRPr="009C44D1">
        <w:rPr>
          <w:color w:val="auto"/>
          <w:sz w:val="24"/>
          <w:szCs w:val="24"/>
        </w:rPr>
        <w:t>.</w:t>
      </w:r>
    </w:p>
    <w:p w:rsidR="00C32A1A" w:rsidRDefault="00C32A1A" w14:paraId="049F31CB" w14:textId="77777777" w:rsidP="0038377D" w:rsidRPr="009C44D1">
      <w:pPr>
        <w:widowControl w:val="0"/>
        <w:autoSpaceDE w:val="0"/>
        <w:autoSpaceDN w:val="0"/>
        <w:adjustRightInd w:val="0"/>
        <w:jc w:val="both"/>
        <w:ind w:right="118"/>
        <w:rPr>
          <w:color w:val="auto"/>
          <w:sz w:val="24"/>
          <w:szCs w:val="24"/>
        </w:rPr>
      </w:pPr>
    </w:p>
    <w:p w:rsidR="00C32A1A" w:rsidRDefault="00C32A1A" w14:paraId="67911034" w14:textId="77777777" w:rsidP="0038377D" w:rsidRPr="009C44D1">
      <w:pPr>
        <w:jc w:val="both"/>
        <w:ind w:right="118"/>
        <w:rPr>
          <w:bCs/>
          <w:b/>
          <w:u w:val="single"/>
          <w:color w:val="auto"/>
          <w:sz w:val="24"/>
          <w:szCs w:val="24"/>
        </w:rPr>
      </w:pPr>
      <w:r w:rsidRPr="009C44D1">
        <w:rPr>
          <w:bCs/>
          <w:b/>
          <w:u w:val="single"/>
          <w:color w:val="auto"/>
          <w:sz w:val="24"/>
          <w:szCs w:val="24"/>
        </w:rPr>
        <w:t>İşlemin alternatifi:</w:t>
      </w:r>
    </w:p>
    <w:p w:rsidR="00C32A1A" w:rsidRDefault="00C32A1A" w14:paraId="592C15D5" w14:textId="77777777" w:rsidP="0038377D" w:rsidRPr="009C44D1">
      <w:pPr>
        <w:jc w:val="both"/>
        <w:ind w:right="118"/>
        <w:rPr>
          <w:color w:val="000000"/>
          <w:sz w:val="24"/>
          <w:szCs w:val="24"/>
        </w:rPr>
      </w:pPr>
      <w:r w:rsidRPr="009C44D1">
        <w:rPr>
          <w:color w:val="000000"/>
          <w:sz w:val="24"/>
          <w:szCs w:val="24"/>
        </w:rPr>
        <w:t>Bu işlemin yerini tutacak ve aynı amaçlara hizmet edecek alternatif girişim bulunmamaktadır.</w:t>
      </w:r>
    </w:p>
    <w:p w:rsidR="00C32A1A" w:rsidRDefault="00C32A1A" w14:paraId="53128261" w14:textId="77777777" w:rsidP="0038377D" w:rsidRPr="009C44D1">
      <w:pPr>
        <w:jc w:val="both"/>
        <w:ind w:right="118"/>
        <w:rPr>
          <w:b/>
          <w:u w:val="single"/>
          <w:color w:val="000000"/>
          <w:sz w:val="24"/>
          <w:szCs w:val="24"/>
        </w:rPr>
      </w:pPr>
    </w:p>
    <w:p w:rsidR="00C32A1A" w:rsidRDefault="00C32A1A" w14:paraId="229A5681" w14:textId="77777777" w:rsidP="0038377D" w:rsidRPr="009C44D1">
      <w:pPr>
        <w:jc w:val="both"/>
        <w:ind w:right="118"/>
        <w:rPr>
          <w:b/>
          <w:u w:val="single"/>
          <w:color w:val="000000"/>
          <w:sz w:val="24"/>
          <w:szCs w:val="24"/>
        </w:rPr>
      </w:pPr>
      <w:r w:rsidRPr="009C44D1">
        <w:rPr>
          <w:b/>
          <w:u w:val="single"/>
          <w:color w:val="000000"/>
          <w:sz w:val="24"/>
          <w:szCs w:val="24"/>
        </w:rPr>
        <w:t>İşlemin komplikasyonları ve riskleri nelerdir?</w:t>
      </w:r>
    </w:p>
    <w:p w:rsidR="00C32A1A" w:rsidRDefault="00C32A1A" w14:paraId="45FCC72E" w14:textId="14A67724" w:rsidP="2E9AF451" w:rsidRPr="009C44D1">
      <w:pPr>
        <w:pStyle w:val="AralkYok"/>
        <w:numPr>
          <w:ilvl w:val="0"/>
          <w:numId w:val="1"/>
        </w:numPr>
        <w:jc w:val="both"/>
        <w:rPr>
          <w:color w:val="000000"/>
          <w:sz w:val="24"/>
          <w:szCs w:val="24"/>
        </w:rPr>
      </w:pPr>
      <w:r w:rsidRPr="009C44D1">
        <w:rPr>
          <w:sz w:val="24"/>
          <w:szCs w:val="24"/>
        </w:rPr>
        <w:t xml:space="preserve">Baş ağrısı </w:t>
      </w:r>
      <w:proofErr w:type="gramStart"/>
      <w:r w:rsidRPr="009C44D1">
        <w:rPr>
          <w:sz w:val="24"/>
          <w:szCs w:val="24"/>
        </w:rPr>
        <w:t>%1</w:t>
      </w:r>
      <w:proofErr w:type="gramEnd"/>
      <w:r w:rsidRPr="009C44D1">
        <w:rPr>
          <w:sz w:val="24"/>
          <w:szCs w:val="24"/>
        </w:rPr>
        <w:t xml:space="preserve">-4 </w:t>
      </w:r>
      <w:r w:rsidR="0FC07557" w:rsidRPr="009C44D1">
        <w:rPr>
          <w:sz w:val="24"/>
          <w:szCs w:val="24"/>
        </w:rPr>
        <w:t>o</w:t>
      </w:r>
      <w:r w:rsidRPr="009C44D1">
        <w:rPr>
          <w:sz w:val="24"/>
          <w:szCs w:val="24"/>
        </w:rPr>
        <w:t xml:space="preserve">ranında görülür, şiddetli olabilir, kalıcı değildir. </w:t>
      </w:r>
    </w:p>
    <w:p w:rsidR="00C32A1A" w:rsidRDefault="00C32A1A" w14:paraId="007DF945" w14:textId="45E6CE85" w:rsidP="2E9AF451" w:rsidRPr="009C44D1">
      <w:pPr>
        <w:pStyle w:val="AralkYok"/>
        <w:numPr>
          <w:ilvl w:val="0"/>
          <w:numId w:val="1"/>
        </w:numPr>
        <w:jc w:val="both"/>
        <w:rPr>
          <w:color w:val="000000"/>
          <w:sz w:val="24"/>
          <w:szCs w:val="24"/>
        </w:rPr>
      </w:pPr>
      <w:r w:rsidRPr="009C44D1">
        <w:rPr>
          <w:sz w:val="24"/>
          <w:szCs w:val="24"/>
        </w:rPr>
        <w:t>Bel ağrısı lomber ponksiyon sırasında ve sonrasında olabilir. Hastaların 2/3</w:t>
      </w:r>
      <w:r w:rsidR="57822689" w:rsidRPr="009C44D1">
        <w:rPr>
          <w:sz w:val="24"/>
          <w:szCs w:val="24"/>
        </w:rPr>
        <w:t>’</w:t>
      </w:r>
      <w:r w:rsidRPr="009C44D1">
        <w:rPr>
          <w:sz w:val="24"/>
          <w:szCs w:val="24"/>
        </w:rPr>
        <w:t xml:space="preserve">ünde görülür. Nadiren kalıcı olabilir. </w:t>
      </w:r>
    </w:p>
    <w:p w:rsidR="00C32A1A" w:rsidRDefault="00C32A1A" w14:paraId="2883A856" w14:textId="45A85493" w:rsidP="2E9AF451" w:rsidRPr="009C44D1">
      <w:pPr>
        <w:pStyle w:val="AralkYok"/>
        <w:numPr>
          <w:ilvl w:val="0"/>
          <w:numId w:val="1"/>
        </w:numPr>
        <w:jc w:val="both"/>
        <w:rPr>
          <w:color w:val="000000"/>
          <w:sz w:val="24"/>
          <w:szCs w:val="24"/>
        </w:rPr>
      </w:pPr>
      <w:r w:rsidRPr="009C44D1">
        <w:rPr>
          <w:sz w:val="24"/>
          <w:szCs w:val="24"/>
        </w:rPr>
        <w:t xml:space="preserve">Bacak ağrısı lomber ponksiyon sırasında </w:t>
      </w:r>
      <w:proofErr w:type="gramStart"/>
      <w:r w:rsidRPr="009C44D1">
        <w:rPr>
          <w:sz w:val="24"/>
          <w:szCs w:val="24"/>
        </w:rPr>
        <w:t>%10</w:t>
      </w:r>
      <w:proofErr w:type="gramEnd"/>
      <w:r w:rsidR="421C5FE2" w:rsidRPr="009C44D1">
        <w:rPr>
          <w:sz w:val="24"/>
          <w:szCs w:val="24"/>
        </w:rPr>
        <w:t>’</w:t>
      </w:r>
      <w:r w:rsidRPr="009C44D1">
        <w:rPr>
          <w:sz w:val="24"/>
          <w:szCs w:val="24"/>
        </w:rPr>
        <w:t>unda görülür</w:t>
      </w:r>
      <w:r w:rsidR="424CBFBE" w:rsidRPr="009C44D1">
        <w:rPr>
          <w:sz w:val="24"/>
          <w:szCs w:val="24"/>
        </w:rPr>
        <w:t>, genellikle</w:t>
      </w:r>
      <w:r w:rsidRPr="009C44D1">
        <w:rPr>
          <w:sz w:val="24"/>
          <w:szCs w:val="24"/>
        </w:rPr>
        <w:t xml:space="preserve"> iğnenin çekilmesi ile kaybolur. Nadiren birkaç gün sürebilir, çok nadiren kalıcı olabilir. </w:t>
      </w:r>
    </w:p>
    <w:p w:rsidR="00C32A1A" w:rsidRDefault="00C32A1A" w14:paraId="53473DFF" w14:textId="1B76A17D" w:rsidP="2E9AF451" w:rsidRPr="009C44D1">
      <w:pPr>
        <w:pStyle w:val="AralkYok"/>
        <w:numPr>
          <w:ilvl w:val="0"/>
          <w:numId w:val="1"/>
        </w:numPr>
        <w:jc w:val="both"/>
        <w:rPr>
          <w:color w:val="000000"/>
          <w:sz w:val="24"/>
          <w:szCs w:val="24"/>
        </w:rPr>
      </w:pPr>
      <w:r w:rsidRPr="009C44D1">
        <w:rPr>
          <w:sz w:val="24"/>
          <w:szCs w:val="24"/>
        </w:rPr>
        <w:t>Bacakta halsizlik ve uyuşukluk çok nadir bir durumdur</w:t>
      </w:r>
      <w:r w:rsidR="557F0A0E" w:rsidRPr="009C44D1">
        <w:rPr>
          <w:sz w:val="24"/>
          <w:szCs w:val="24"/>
        </w:rPr>
        <w:t xml:space="preserve">, </w:t>
      </w:r>
      <w:proofErr w:type="gramStart"/>
      <w:r w:rsidR="557F0A0E" w:rsidRPr="009C44D1">
        <w:rPr>
          <w:sz w:val="24"/>
          <w:szCs w:val="24"/>
        </w:rPr>
        <w:t>%</w:t>
      </w:r>
      <w:r w:rsidRPr="009C44D1">
        <w:rPr>
          <w:sz w:val="24"/>
          <w:szCs w:val="24"/>
        </w:rPr>
        <w:t xml:space="preserve"> 0.01</w:t>
      </w:r>
      <w:proofErr w:type="gramEnd"/>
      <w:r w:rsidR="3FAAE90A" w:rsidRPr="009C44D1">
        <w:rPr>
          <w:sz w:val="24"/>
          <w:szCs w:val="24"/>
        </w:rPr>
        <w:t>’</w:t>
      </w:r>
      <w:r w:rsidRPr="009C44D1">
        <w:rPr>
          <w:sz w:val="24"/>
          <w:szCs w:val="24"/>
        </w:rPr>
        <w:t>den az görülür. Hafif veya şiddetli olabilir</w:t>
      </w:r>
      <w:r w:rsidR="39620C02" w:rsidRPr="009C44D1">
        <w:rPr>
          <w:sz w:val="24"/>
          <w:szCs w:val="24"/>
        </w:rPr>
        <w:t xml:space="preserve">, </w:t>
      </w:r>
      <w:r w:rsidRPr="009C44D1">
        <w:rPr>
          <w:sz w:val="24"/>
          <w:szCs w:val="24"/>
        </w:rPr>
        <w:t>genellikle geçicidir</w:t>
      </w:r>
      <w:r w:rsidR="0E1B5FBA" w:rsidRPr="009C44D1">
        <w:rPr>
          <w:sz w:val="24"/>
          <w:szCs w:val="24"/>
        </w:rPr>
        <w:t xml:space="preserve">, </w:t>
      </w:r>
      <w:r w:rsidRPr="009C44D1">
        <w:rPr>
          <w:sz w:val="24"/>
          <w:szCs w:val="24"/>
        </w:rPr>
        <w:t xml:space="preserve">nadiren kalıcı olabilir. </w:t>
      </w:r>
    </w:p>
    <w:p w:rsidR="00C32A1A" w:rsidRDefault="00C32A1A" w14:paraId="4B4376C0" w14:textId="0C96EA2A" w:rsidP="2E9AF451" w:rsidRPr="009C44D1">
      <w:pPr>
        <w:pStyle w:val="AralkYok"/>
        <w:numPr>
          <w:ilvl w:val="0"/>
          <w:numId w:val="1"/>
        </w:numPr>
        <w:jc w:val="both"/>
        <w:rPr>
          <w:color w:val="000000"/>
          <w:sz w:val="24"/>
          <w:szCs w:val="24"/>
        </w:rPr>
      </w:pPr>
      <w:r w:rsidRPr="009C44D1">
        <w:rPr>
          <w:sz w:val="24"/>
          <w:szCs w:val="24"/>
        </w:rPr>
        <w:t xml:space="preserve">Çift görme nadiren olabilir, geçicidir. </w:t>
      </w:r>
    </w:p>
    <w:p w:rsidR="00C32A1A" w:rsidRDefault="00C32A1A" w14:paraId="4E12C117" w14:textId="506B2B37" w:rsidP="2E9AF451" w:rsidRPr="009C44D1">
      <w:pPr>
        <w:pStyle w:val="AralkYok"/>
        <w:numPr>
          <w:ilvl w:val="0"/>
          <w:numId w:val="1"/>
        </w:numPr>
        <w:jc w:val="both"/>
        <w:rPr>
          <w:color w:val="000000"/>
          <w:sz w:val="24"/>
          <w:szCs w:val="24"/>
        </w:rPr>
      </w:pPr>
      <w:r w:rsidRPr="009C44D1">
        <w:rPr>
          <w:sz w:val="24"/>
          <w:szCs w:val="24"/>
        </w:rPr>
        <w:t xml:space="preserve">Kanama iğnenin ilk girdiği cilt bölgesinde veya beyin omurilik sıvısının bulunduğu kanala girdiği yerde olabilir. Kanama iğnenin girdiği zaman veya daha sonra gelişebilir. Genellikle sorun oluşturmaz. </w:t>
      </w:r>
    </w:p>
    <w:p w:rsidR="00C32A1A" w:rsidRDefault="6F971A11" w14:paraId="42789D57" w14:textId="0487FFB6" w:rsidP="2E9AF451" w:rsidRPr="009C44D1">
      <w:pPr>
        <w:pStyle w:val="AralkYok"/>
        <w:numPr>
          <w:ilvl w:val="0"/>
          <w:numId w:val="1"/>
        </w:numPr>
        <w:jc w:val="both"/>
        <w:rPr>
          <w:color w:val="000000"/>
          <w:sz w:val="24"/>
          <w:szCs w:val="24"/>
        </w:rPr>
      </w:pPr>
      <w:r w:rsidRPr="009C44D1">
        <w:rPr>
          <w:sz w:val="24"/>
          <w:szCs w:val="24"/>
        </w:rPr>
        <w:t>E</w:t>
      </w:r>
      <w:r w:rsidR="00C32A1A" w:rsidRPr="009C44D1">
        <w:rPr>
          <w:sz w:val="24"/>
          <w:szCs w:val="24"/>
        </w:rPr>
        <w:t>nfeksiyon iğnenin girdiği cilt bölgesinde, omurlarda veya beyin omurilik sıvısında gelişebilir. Son derece n</w:t>
      </w:r>
      <w:r w:rsidR="68F3E30F" w:rsidRPr="009C44D1">
        <w:rPr>
          <w:sz w:val="24"/>
          <w:szCs w:val="24"/>
        </w:rPr>
        <w:t>a</w:t>
      </w:r>
      <w:r w:rsidR="00C32A1A" w:rsidRPr="009C44D1">
        <w:rPr>
          <w:sz w:val="24"/>
          <w:szCs w:val="24"/>
        </w:rPr>
        <w:t>dirdir</w:t>
      </w:r>
      <w:r w:rsidR="3135C0BD" w:rsidRPr="009C44D1">
        <w:rPr>
          <w:sz w:val="24"/>
          <w:szCs w:val="24"/>
        </w:rPr>
        <w:t>;</w:t>
      </w:r>
      <w:r w:rsidR="00C32A1A" w:rsidRPr="009C44D1">
        <w:rPr>
          <w:sz w:val="24"/>
          <w:szCs w:val="24"/>
        </w:rPr>
        <w:t xml:space="preserve"> </w:t>
      </w:r>
      <w:r w:rsidR="3715C2DF" w:rsidRPr="009C44D1">
        <w:rPr>
          <w:sz w:val="24"/>
          <w:szCs w:val="24"/>
        </w:rPr>
        <w:t>f</w:t>
      </w:r>
      <w:r w:rsidR="00C32A1A" w:rsidRPr="009C44D1">
        <w:rPr>
          <w:sz w:val="24"/>
          <w:szCs w:val="24"/>
        </w:rPr>
        <w:t xml:space="preserve">akat menenjit gibi ciddi sağlık problemlerine ve ölüme neden olabilir. </w:t>
      </w:r>
    </w:p>
    <w:p w:rsidR="00C32A1A" w:rsidRDefault="1C026741" w14:paraId="0F42B86F" w14:textId="5D538935" w:rsidP="2E9AF451" w:rsidRPr="009C44D1">
      <w:pPr>
        <w:pStyle w:val="AralkYok"/>
        <w:numPr>
          <w:ilvl w:val="0"/>
          <w:numId w:val="1"/>
        </w:numPr>
        <w:jc w:val="both"/>
        <w:rPr>
          <w:sz w:val="24"/>
          <w:szCs w:val="24"/>
        </w:rPr>
      </w:pPr>
      <w:r w:rsidRPr="009C44D1">
        <w:rPr>
          <w:sz w:val="24"/>
          <w:szCs w:val="24"/>
        </w:rPr>
        <w:t>H</w:t>
      </w:r>
      <w:r w:rsidR="4EE98CAA" w:rsidRPr="009C44D1">
        <w:rPr>
          <w:sz w:val="24"/>
          <w:szCs w:val="24"/>
        </w:rPr>
        <w:t>erniasyon</w:t>
      </w:r>
      <w:r w:rsidR="2C18F2C2" w:rsidRPr="009C44D1">
        <w:rPr>
          <w:sz w:val="24"/>
          <w:szCs w:val="24"/>
        </w:rPr>
        <w:t>,</w:t>
      </w:r>
      <w:r w:rsidR="4EE98CAA" w:rsidRPr="009C44D1">
        <w:rPr>
          <w:sz w:val="24"/>
          <w:szCs w:val="24"/>
        </w:rPr>
        <w:t xml:space="preserve"> </w:t>
      </w:r>
      <w:r w:rsidR="79E8B3F1" w:rsidRPr="009C44D1">
        <w:rPr>
          <w:sz w:val="24"/>
          <w:szCs w:val="24"/>
        </w:rPr>
        <w:t>(</w:t>
      </w:r>
      <w:r w:rsidR="21F3049D" w:rsidRPr="009C44D1">
        <w:rPr>
          <w:sz w:val="24"/>
          <w:szCs w:val="24"/>
        </w:rPr>
        <w:t>beyin dokusunun omurilik kanalın</w:t>
      </w:r>
      <w:r w:rsidR="284579A9" w:rsidRPr="009C44D1">
        <w:rPr>
          <w:sz w:val="24"/>
          <w:szCs w:val="24"/>
        </w:rPr>
        <w:t>a doğru fıtıklaşması)</w:t>
      </w:r>
      <w:r w:rsidR="21F3049D" w:rsidRPr="009C44D1">
        <w:rPr>
          <w:sz w:val="24"/>
          <w:szCs w:val="24"/>
        </w:rPr>
        <w:t xml:space="preserve"> </w:t>
      </w:r>
      <w:r w:rsidR="00C32A1A" w:rsidRPr="009C44D1">
        <w:rPr>
          <w:sz w:val="24"/>
          <w:szCs w:val="24"/>
        </w:rPr>
        <w:t xml:space="preserve">çok nadiren olabilir. </w:t>
      </w:r>
      <w:r w:rsidR="28CF9409" w:rsidRPr="009C44D1">
        <w:rPr>
          <w:sz w:val="24"/>
          <w:szCs w:val="24"/>
        </w:rPr>
        <w:t xml:space="preserve">Ölüme kadar gidebilen birtakım komplikasyonlara yol açabilir. </w:t>
      </w:r>
      <w:r w:rsidR="00C32A1A" w:rsidRPr="009C44D1">
        <w:rPr>
          <w:sz w:val="24"/>
          <w:szCs w:val="24"/>
        </w:rPr>
        <w:t>Bu risk lomber ponksiyon öncesi yapılan göz dibi muayenesi ve/ v</w:t>
      </w:r>
      <w:r w:rsidR="3A8809DA" w:rsidRPr="009C44D1">
        <w:rPr>
          <w:sz w:val="24"/>
          <w:szCs w:val="24"/>
        </w:rPr>
        <w:t>e</w:t>
      </w:r>
      <w:r w:rsidR="00C32A1A" w:rsidRPr="009C44D1">
        <w:rPr>
          <w:sz w:val="24"/>
          <w:szCs w:val="24"/>
        </w:rPr>
        <w:t xml:space="preserve">ya beyin tomografisinin normal olması ile büyük oranda azaltılabilir. </w:t>
      </w:r>
      <w:r w:rsidR="0D8E71DC" w:rsidRPr="009C44D1">
        <w:rPr>
          <w:sz w:val="24"/>
          <w:szCs w:val="24"/>
        </w:rPr>
        <w:t>S</w:t>
      </w:r>
      <w:r w:rsidR="00C32A1A" w:rsidRPr="009C44D1">
        <w:rPr>
          <w:sz w:val="24"/>
          <w:szCs w:val="24"/>
        </w:rPr>
        <w:t>olunum</w:t>
      </w:r>
      <w:r w:rsidR="307C85FC" w:rsidRPr="009C44D1">
        <w:rPr>
          <w:sz w:val="24"/>
          <w:szCs w:val="24"/>
        </w:rPr>
        <w:t xml:space="preserve">, </w:t>
      </w:r>
      <w:r w:rsidR="00C32A1A" w:rsidRPr="009C44D1">
        <w:rPr>
          <w:sz w:val="24"/>
          <w:szCs w:val="24"/>
        </w:rPr>
        <w:t xml:space="preserve">kalp durması ve burada yazılı olan olaylar dışında nadir görülen komplikasyonlar da görülebilir. </w:t>
      </w:r>
    </w:p>
    <w:p w:rsidR="00C32A1A" w:rsidRDefault="00C32A1A" w14:paraId="62486C05" w14:textId="77777777" w:rsidP="0038377D" w:rsidRPr="009C44D1">
      <w:pPr>
        <w:jc w:val="both"/>
        <w:ind w:right="118"/>
        <w:rPr>
          <w:color w:val="000000"/>
          <w:sz w:val="24"/>
          <w:szCs w:val="24"/>
        </w:rPr>
      </w:pPr>
    </w:p>
    <w:p w:rsidR="00C32A1A" w:rsidRDefault="194C31A4" w14:paraId="73D1A986" w14:textId="7445CAC1" w:rsidP="2E9AF451" w:rsidRPr="009C44D1">
      <w:pPr>
        <w:pStyle w:val="CM14"/>
        <w:jc w:val="both"/>
        <w:ind w:right="118"/>
        <w:rPr>
          <w:bCs/>
          <w:b/>
          <w:u w:val="single"/>
        </w:rPr>
      </w:pPr>
      <w:r w:rsidRPr="009C44D1">
        <w:rPr>
          <w:bCs/>
          <w:b/>
          <w:u w:val="single"/>
        </w:rPr>
        <w:t>İ</w:t>
      </w:r>
      <w:r w:rsidR="00C32A1A" w:rsidRPr="009C44D1">
        <w:rPr>
          <w:bCs/>
          <w:b/>
          <w:u w:val="single"/>
        </w:rPr>
        <w:t>şlemin kim</w:t>
      </w:r>
      <w:r w:rsidR="008F0922" w:rsidRPr="009C44D1">
        <w:rPr>
          <w:bCs/>
          <w:b/>
          <w:u w:val="single"/>
        </w:rPr>
        <w:t xml:space="preserve"> tarafında</w:t>
      </w:r>
      <w:r w:rsidR="0038377D" w:rsidRPr="009C44D1">
        <w:rPr>
          <w:bCs/>
          <w:b/>
          <w:u w:val="single"/>
        </w:rPr>
        <w:t xml:space="preserve">n nerede, ne şekilde </w:t>
      </w:r>
      <w:r w:rsidR="008F0922" w:rsidRPr="009C44D1">
        <w:rPr>
          <w:bCs/>
          <w:b/>
          <w:u w:val="single"/>
        </w:rPr>
        <w:t>ve nasıl yapılacağı</w:t>
      </w:r>
      <w:r w:rsidR="0210ACC1" w:rsidRPr="009C44D1">
        <w:rPr>
          <w:bCs/>
          <w:b/>
          <w:u w:val="single"/>
        </w:rPr>
        <w:t xml:space="preserve"> </w:t>
      </w:r>
      <w:r w:rsidR="00C32A1A" w:rsidRPr="009C44D1">
        <w:rPr>
          <w:bCs/>
          <w:b/>
          <w:u w:val="single"/>
        </w:rPr>
        <w:t>ile tahmini süresi</w:t>
      </w:r>
    </w:p>
    <w:p w:rsidR="00C32A1A" w:rsidRDefault="00C32A1A" w14:paraId="2F010DB6" w14:textId="0A7BD8C2" w:rsidP="0038377D" w:rsidRPr="009C44D1">
      <w:pPr>
        <w:jc w:val="both"/>
        <w:ind w:right="118"/>
        <w:rPr>
          <w:color w:val="000000"/>
          <w:sz w:val="24"/>
          <w:szCs w:val="24"/>
        </w:rPr>
      </w:pPr>
      <w:r w:rsidRPr="009C44D1">
        <w:rPr>
          <w:color w:val="000000"/>
          <w:sz w:val="24"/>
          <w:szCs w:val="24"/>
        </w:rPr>
        <w:t>Uygulamadan önce işlem sırasında gelişebilen bazı komplikasyonlara (</w:t>
      </w:r>
      <w:r w:rsidR="610DE2D6" w:rsidRPr="009C44D1">
        <w:rPr>
          <w:color w:val="000000"/>
          <w:sz w:val="24"/>
          <w:szCs w:val="24"/>
        </w:rPr>
        <w:t>beyin fıtığı</w:t>
      </w:r>
      <w:r w:rsidRPr="009C44D1">
        <w:rPr>
          <w:color w:val="000000"/>
          <w:sz w:val="24"/>
          <w:szCs w:val="24"/>
        </w:rPr>
        <w:t>) engel olabilmek için göz</w:t>
      </w:r>
      <w:r w:rsidR="449FAF0A" w:rsidRPr="009C44D1">
        <w:rPr>
          <w:color w:val="000000"/>
          <w:sz w:val="24"/>
          <w:szCs w:val="24"/>
        </w:rPr>
        <w:t xml:space="preserve"> </w:t>
      </w:r>
      <w:r w:rsidRPr="009C44D1">
        <w:rPr>
          <w:color w:val="000000"/>
          <w:sz w:val="24"/>
          <w:szCs w:val="24"/>
        </w:rPr>
        <w:t>dibi muayenesi ve sonucuna göre gerekirse Bilgisayarlı Beyin Tomografisi çekilecektir. İşlem</w:t>
      </w:r>
      <w:r w:rsidR="5C1A91B3" w:rsidRPr="009C44D1">
        <w:rPr>
          <w:color w:val="000000"/>
          <w:sz w:val="24"/>
          <w:szCs w:val="24"/>
        </w:rPr>
        <w:t>,</w:t>
      </w:r>
      <w:r w:rsidRPr="009C44D1">
        <w:rPr>
          <w:color w:val="000000"/>
          <w:sz w:val="24"/>
          <w:szCs w:val="24"/>
        </w:rPr>
        <w:t xml:space="preserve"> hastanın o anki sorumlu hekimi tarafından steril şartlarda yapılır. Lomber ponksiyon yapılırken hasta yan yatırılır ya da oturtulur. Sırta bir antiseptik solüsyon sürülür. Deri içine bazen lokal anestezik enjekte edilebilir. Daha sonra, kalça kemiklerinin hizasında, omuriliğin sona erdiği noktanın altından bele ince bir iğne batırılır. </w:t>
      </w:r>
      <w:proofErr w:type="spellStart"/>
      <w:r w:rsidRPr="009C44D1">
        <w:rPr>
          <w:color w:val="000000"/>
          <w:sz w:val="24"/>
          <w:szCs w:val="24"/>
        </w:rPr>
        <w:t>BOS’a</w:t>
      </w:r>
      <w:proofErr w:type="spellEnd"/>
      <w:r w:rsidRPr="009C44D1">
        <w:rPr>
          <w:color w:val="000000"/>
          <w:sz w:val="24"/>
          <w:szCs w:val="24"/>
        </w:rPr>
        <w:t xml:space="preserve"> ulaşılana kadar iğne hafifçe ileriye doğru itilir. Test yapılmak üzere gerekli miktarda BOS özel steril tüplere akıtılır.</w:t>
      </w:r>
    </w:p>
    <w:p w:rsidR="2E9AF451" w:rsidRDefault="2E9AF451" w14:paraId="0F7F4AB3" w14:textId="3BDA2E73" w:rsidP="2E9AF451" w:rsidRPr="009C44D1">
      <w:pPr>
        <w:jc w:val="both"/>
        <w:ind w:right="118"/>
        <w:rPr>
          <w:color w:val="000000"/>
          <w:sz w:val="24"/>
          <w:szCs w:val="24"/>
        </w:rPr>
      </w:pPr>
    </w:p>
    <w:p w:rsidR="00C32A1A" w:rsidRDefault="00C32A1A" w14:paraId="287C2EA8" w14:textId="77777777" w:rsidP="0038377D" w:rsidRPr="009C44D1">
      <w:pPr>
        <w:jc w:val="both"/>
        <w:ind w:right="118"/>
        <w:rPr>
          <w:color w:val="000000"/>
          <w:sz w:val="24"/>
          <w:szCs w:val="24"/>
        </w:rPr>
      </w:pPr>
      <w:r w:rsidRPr="009C44D1">
        <w:rPr>
          <w:color w:val="000000"/>
          <w:sz w:val="24"/>
          <w:szCs w:val="24"/>
        </w:rPr>
        <w:t>Bazen lomber ponksiyon işlemi zordur. Belinden ameliyat geçirmiş kişiler, skolyoz (kamburluk) gibi sırtında şekil bozukluğu olanlar, çok şişman hastalar ve çocuklarda lomber ponksiyonda zorluk çıkma olasılığı daha fazladır. Hasta pozisyonla ilgili talimata uyarsa, işlem kolaylaşır. İşlemin 15-30 dk arasında sürmesi beklenir.</w:t>
      </w:r>
    </w:p>
    <w:p w:rsidR="00C32A1A" w:rsidRDefault="00C32A1A" w14:paraId="4101652C" w14:textId="77777777" w:rsidP="0038377D" w:rsidRPr="009C44D1">
      <w:pPr>
        <w:jc w:val="both"/>
        <w:ind w:right="118"/>
        <w:rPr>
          <w:color w:val="000000"/>
          <w:sz w:val="24"/>
          <w:szCs w:val="24"/>
        </w:rPr>
      </w:pPr>
    </w:p>
    <w:p w:rsidR="00C32A1A" w:rsidRDefault="00C32A1A" w14:paraId="116120C6" w14:textId="77777777" w:rsidP="0038377D" w:rsidRPr="009C44D1">
      <w:pPr>
        <w:jc w:val="both"/>
        <w:ind w:right="118"/>
        <w:tabs>
          <w:tab w:val="left" w:pos="284"/>
          <w:tab w:val="left" w:pos="426"/>
        </w:tabs>
        <w:rPr>
          <w:bCs/>
          <w:b/>
          <w:u w:val="single"/>
          <w:color w:val="auto"/>
          <w:sz w:val="24"/>
          <w:szCs w:val="24"/>
        </w:rPr>
      </w:pPr>
      <w:r w:rsidRPr="009C44D1">
        <w:rPr>
          <w:bCs/>
          <w:b/>
          <w:u w:val="single"/>
          <w:color w:val="auto"/>
          <w:sz w:val="24"/>
          <w:szCs w:val="24"/>
        </w:rPr>
        <w:t xml:space="preserve">Kullanılacak ilaçların muhtemel istenmeyen etkileri ve dikkat edilecek hususlar: </w:t>
      </w:r>
    </w:p>
    <w:p w:rsidR="00C32A1A" w:rsidRDefault="008F0922" w14:paraId="7A8DD8FA" w14:textId="77777777" w:rsidP="0038377D" w:rsidRPr="009C44D1">
      <w:pPr>
        <w:pStyle w:val="CM14"/>
        <w:jc w:val="both"/>
        <w:ind w:right="118"/>
        <w:tabs>
          <w:tab w:val="left" w:pos="284"/>
          <w:tab w:val="left" w:pos="426"/>
        </w:tabs>
      </w:pPr>
      <w:r w:rsidRPr="009C44D1">
        <w:t xml:space="preserve">İşlem sırasında </w:t>
      </w:r>
      <w:r w:rsidR="00C32A1A" w:rsidRPr="009C44D1">
        <w:t xml:space="preserve">hastanın hareket etmesini ve ağrı/acı duymasını engellemek amacıyla güçlü etkili ve ancak hastane ortamında uygulanabilen sakinleştirici ve ağrı kesici ilaçlar kullanılmaktadır. Bu ilaçların kan basıncında düşme ve solunumu ani olarak baskılama ve durdurma gibi istenmeyen etkileri olabilmektedir. Bu etkiler bazen, uygulanan doza ve uygulama hızına bağlı olmadan da gelişebilmektedir. </w:t>
      </w:r>
    </w:p>
    <w:p w:rsidR="1FB2C808" w:rsidRDefault="1FB2C808" w14:paraId="4841F34B" w14:textId="421804E5" w:rsidP="2E9AF451" w:rsidRPr="009C44D1">
      <w:pPr>
        <w:pStyle w:val="AralkYok"/>
        <w:tabs>
          <w:tab w:val="left" w:pos="284"/>
          <w:tab w:val="left" w:pos="426"/>
        </w:tabs>
        <w:rPr>
          <w:sz w:val="24"/>
          <w:szCs w:val="24"/>
        </w:rPr>
      </w:pPr>
      <w:r w:rsidRPr="009C44D1">
        <w:rPr>
          <w:sz w:val="24"/>
          <w:szCs w:val="24"/>
        </w:rPr>
        <w:t xml:space="preserve">Hastanıza uygulanacak lomber ponksiyon işleminde uygulanacak ilaçlar: </w:t>
      </w:r>
    </w:p>
    <w:p w:rsidR="1FB2C808" w:rsidRDefault="1FB2C808" w14:paraId="70B57962" w14:textId="6824B9E4" w:rsidP="2E9AF451" w:rsidRPr="009C44D1">
      <w:pPr>
        <w:pStyle w:val="AralkYok"/>
        <w:tabs>
          <w:tab w:val="left" w:pos="284"/>
          <w:tab w:val="left" w:pos="426"/>
        </w:tabs>
        <w:rPr>
          <w:sz w:val="24"/>
          <w:szCs w:val="24"/>
        </w:rPr>
      </w:pPr>
      <w:r w:rsidRPr="009C44D1">
        <w:rPr>
          <w:sz w:val="24"/>
          <w:szCs w:val="24"/>
        </w:rPr>
        <w:t>…........................................................................................................................................</w:t>
      </w:r>
    </w:p>
    <w:p w:rsidR="1FB2C808" w:rsidRDefault="1FB2C808" w14:paraId="6A5FA13C" w14:textId="00BCD583" w:rsidP="2E9AF451" w:rsidRPr="009C44D1">
      <w:pPr>
        <w:pStyle w:val="AralkYok"/>
        <w:tabs>
          <w:tab w:val="left" w:pos="284"/>
          <w:tab w:val="left" w:pos="426"/>
        </w:tabs>
        <w:rPr>
          <w:sz w:val="24"/>
          <w:szCs w:val="24"/>
        </w:rPr>
      </w:pPr>
      <w:r w:rsidRPr="009C44D1">
        <w:rPr>
          <w:sz w:val="24"/>
          <w:szCs w:val="24"/>
        </w:rPr>
        <w:t>…........................................................................................................................................</w:t>
      </w:r>
    </w:p>
    <w:p w:rsidR="1FB2C808" w:rsidRDefault="1FB2C808" w14:paraId="6BC999C1" w14:textId="6824B9E4" w:rsidP="2E9AF451" w:rsidRPr="009C44D1">
      <w:pPr>
        <w:pStyle w:val="AralkYok"/>
        <w:tabs>
          <w:tab w:val="left" w:pos="284"/>
          <w:tab w:val="left" w:pos="426"/>
        </w:tabs>
        <w:rPr>
          <w:sz w:val="24"/>
          <w:szCs w:val="24"/>
        </w:rPr>
      </w:pPr>
      <w:r w:rsidRPr="009C44D1">
        <w:rPr>
          <w:sz w:val="24"/>
          <w:szCs w:val="24"/>
        </w:rPr>
        <w:t>…........................................................................................................................................</w:t>
      </w:r>
    </w:p>
    <w:p w:rsidR="1FB2C808" w:rsidRDefault="1FB2C808" w14:paraId="0ECE4D78" w14:textId="6824B9E4" w:rsidP="2E9AF451" w:rsidRPr="009C44D1">
      <w:pPr>
        <w:pStyle w:val="AralkYok"/>
        <w:tabs>
          <w:tab w:val="left" w:pos="284"/>
          <w:tab w:val="left" w:pos="426"/>
        </w:tabs>
        <w:rPr>
          <w:sz w:val="24"/>
          <w:szCs w:val="24"/>
        </w:rPr>
      </w:pPr>
      <w:r w:rsidRPr="009C44D1">
        <w:rPr>
          <w:sz w:val="24"/>
          <w:szCs w:val="24"/>
        </w:rPr>
        <w:t>…........................................................................................................................................</w:t>
      </w:r>
    </w:p>
    <w:p w:rsidR="1FB2C808" w:rsidRDefault="1FB2C808" w14:paraId="6DD7D9A5" w14:textId="6824B9E4" w:rsidP="2E9AF451" w:rsidRPr="009C44D1">
      <w:pPr>
        <w:pStyle w:val="AralkYok"/>
        <w:tabs>
          <w:tab w:val="left" w:pos="284"/>
          <w:tab w:val="left" w:pos="426"/>
        </w:tabs>
        <w:rPr>
          <w:sz w:val="24"/>
          <w:szCs w:val="24"/>
        </w:rPr>
      </w:pPr>
      <w:r w:rsidRPr="009C44D1">
        <w:rPr>
          <w:sz w:val="24"/>
          <w:szCs w:val="24"/>
        </w:rPr>
        <w:t>…........................................................................................................................................</w:t>
      </w:r>
    </w:p>
    <w:p w:rsidR="1FB2C808" w:rsidRDefault="1FB2C808" w14:paraId="756EDC79" w14:textId="6824B9E4" w:rsidP="2E9AF451" w:rsidRPr="009C44D1">
      <w:pPr>
        <w:pStyle w:val="AralkYok"/>
        <w:tabs>
          <w:tab w:val="left" w:pos="284"/>
          <w:tab w:val="left" w:pos="426"/>
        </w:tabs>
        <w:rPr>
          <w:sz w:val="24"/>
          <w:szCs w:val="24"/>
        </w:rPr>
      </w:pPr>
      <w:r w:rsidRPr="009C44D1">
        <w:rPr>
          <w:sz w:val="24"/>
          <w:szCs w:val="24"/>
        </w:rPr>
        <w:t>…........................................................................................................................................</w:t>
      </w:r>
    </w:p>
    <w:p w:rsidR="2E9AF451" w:rsidRDefault="2E9AF451" w14:paraId="71CB0E97" w14:textId="77CD681D" w:rsidP="2E9AF451" w:rsidRPr="009C44D1">
      <w:pPr>
        <w:pStyle w:val="AralkYok"/>
        <w:tabs>
          <w:tab w:val="left" w:pos="284"/>
          <w:tab w:val="left" w:pos="426"/>
        </w:tabs>
        <w:rPr>
          <w:sz w:val="24"/>
          <w:szCs w:val="24"/>
        </w:rPr>
      </w:pPr>
    </w:p>
    <w:p w:rsidR="1FB2C808" w:rsidRDefault="1FB2C808" w14:paraId="73A00A3F" w14:textId="24E6DC92" w:rsidP="2E9AF451" w:rsidRPr="009C44D1">
      <w:pPr>
        <w:pStyle w:val="AralkYok"/>
        <w:tabs>
          <w:tab w:val="left" w:pos="284"/>
          <w:tab w:val="left" w:pos="426"/>
        </w:tabs>
        <w:rPr>
          <w:sz w:val="24"/>
          <w:szCs w:val="24"/>
        </w:rPr>
      </w:pPr>
      <w:r w:rsidRPr="009C44D1">
        <w:rPr>
          <w:sz w:val="24"/>
          <w:szCs w:val="24"/>
        </w:rPr>
        <w:t>Uygulanacak ilaçların yan etkileri:</w:t>
      </w:r>
    </w:p>
    <w:p w:rsidR="1FB2C808" w:rsidRDefault="1FB2C808" w14:paraId="15D204D4" w14:textId="6824B9E4" w:rsidP="2E9AF451" w:rsidRPr="009C44D1">
      <w:pPr>
        <w:pStyle w:val="AralkYok"/>
        <w:tabs>
          <w:tab w:val="left" w:pos="284"/>
          <w:tab w:val="left" w:pos="426"/>
        </w:tabs>
        <w:rPr>
          <w:sz w:val="24"/>
          <w:szCs w:val="24"/>
        </w:rPr>
      </w:pPr>
      <w:r w:rsidRPr="009C44D1">
        <w:rPr>
          <w:sz w:val="24"/>
          <w:szCs w:val="24"/>
        </w:rPr>
        <w:t>…........................................................................................................................................</w:t>
      </w:r>
    </w:p>
    <w:p w:rsidR="1FB2C808" w:rsidRDefault="1FB2C808" w14:paraId="618DCFCC" w14:textId="6824B9E4" w:rsidP="2E9AF451" w:rsidRPr="009C44D1">
      <w:pPr>
        <w:pStyle w:val="AralkYok"/>
        <w:tabs>
          <w:tab w:val="left" w:pos="284"/>
          <w:tab w:val="left" w:pos="426"/>
        </w:tabs>
        <w:rPr>
          <w:sz w:val="24"/>
          <w:szCs w:val="24"/>
        </w:rPr>
      </w:pPr>
      <w:r w:rsidRPr="009C44D1">
        <w:rPr>
          <w:sz w:val="24"/>
          <w:szCs w:val="24"/>
        </w:rPr>
        <w:t>…........................................................................................................................................</w:t>
      </w:r>
    </w:p>
    <w:p w:rsidR="1FB2C808" w:rsidRDefault="1FB2C808" w14:paraId="5E1F8309" w14:textId="6824B9E4" w:rsidP="2E9AF451" w:rsidRPr="009C44D1">
      <w:pPr>
        <w:pStyle w:val="AralkYok"/>
        <w:tabs>
          <w:tab w:val="left" w:pos="284"/>
          <w:tab w:val="left" w:pos="426"/>
        </w:tabs>
        <w:rPr>
          <w:sz w:val="24"/>
          <w:szCs w:val="24"/>
        </w:rPr>
      </w:pPr>
      <w:r w:rsidRPr="009C44D1">
        <w:rPr>
          <w:sz w:val="24"/>
          <w:szCs w:val="24"/>
        </w:rPr>
        <w:t>…........................................................................................................................................</w:t>
      </w:r>
    </w:p>
    <w:p w:rsidR="1FB2C808" w:rsidRDefault="1FB2C808" w14:paraId="459703A4" w14:textId="6824B9E4" w:rsidP="2E9AF451" w:rsidRPr="009C44D1">
      <w:pPr>
        <w:pStyle w:val="AralkYok"/>
        <w:tabs>
          <w:tab w:val="left" w:pos="284"/>
          <w:tab w:val="left" w:pos="426"/>
        </w:tabs>
        <w:rPr>
          <w:sz w:val="24"/>
          <w:szCs w:val="24"/>
        </w:rPr>
      </w:pPr>
      <w:r w:rsidRPr="009C44D1">
        <w:rPr>
          <w:sz w:val="24"/>
          <w:szCs w:val="24"/>
        </w:rPr>
        <w:t>…........................................................................................................................................</w:t>
      </w:r>
    </w:p>
    <w:p w:rsidR="1FB2C808" w:rsidRDefault="1FB2C808" w14:paraId="4B924FBE" w14:textId="6824B9E4" w:rsidP="2E9AF451" w:rsidRPr="009C44D1">
      <w:pPr>
        <w:pStyle w:val="AralkYok"/>
        <w:tabs>
          <w:tab w:val="left" w:pos="284"/>
          <w:tab w:val="left" w:pos="426"/>
        </w:tabs>
        <w:rPr>
          <w:sz w:val="24"/>
          <w:szCs w:val="24"/>
        </w:rPr>
      </w:pPr>
      <w:r w:rsidRPr="009C44D1">
        <w:rPr>
          <w:sz w:val="24"/>
          <w:szCs w:val="24"/>
        </w:rPr>
        <w:t>…........................................................................................................................................</w:t>
      </w:r>
    </w:p>
    <w:p w:rsidR="1FB2C808" w:rsidRDefault="1FB2C808" w14:paraId="2A1849FC" w14:textId="6824B9E4" w:rsidP="2E9AF451" w:rsidRPr="009C44D1">
      <w:pPr>
        <w:pStyle w:val="AralkYok"/>
        <w:tabs>
          <w:tab w:val="left" w:pos="284"/>
          <w:tab w:val="left" w:pos="426"/>
        </w:tabs>
        <w:rPr>
          <w:sz w:val="24"/>
          <w:szCs w:val="24"/>
        </w:rPr>
      </w:pPr>
      <w:r w:rsidRPr="009C44D1">
        <w:rPr>
          <w:sz w:val="24"/>
          <w:szCs w:val="24"/>
        </w:rPr>
        <w:t>…........................................................................................................................................</w:t>
      </w:r>
    </w:p>
    <w:p w:rsidR="1FB2C808" w:rsidRDefault="1FB2C808" w14:paraId="73435CA9" w14:textId="6824B9E4" w:rsidP="2E9AF451" w:rsidRPr="009C44D1">
      <w:pPr>
        <w:pStyle w:val="AralkYok"/>
        <w:tabs>
          <w:tab w:val="left" w:pos="284"/>
          <w:tab w:val="left" w:pos="426"/>
        </w:tabs>
        <w:rPr>
          <w:sz w:val="24"/>
          <w:szCs w:val="24"/>
        </w:rPr>
      </w:pPr>
      <w:r w:rsidRPr="009C44D1">
        <w:rPr>
          <w:sz w:val="24"/>
          <w:szCs w:val="24"/>
        </w:rPr>
        <w:t>…........................................................................................................................................</w:t>
      </w:r>
    </w:p>
    <w:p w:rsidR="00E142BA" w:rsidRDefault="00E142BA" w14:paraId="4B99056E" w14:textId="77777777" w:rsidP="0038377D" w:rsidRPr="009C44D1">
      <w:pPr>
        <w:widowControl w:val="0"/>
        <w:autoSpaceDE w:val="0"/>
        <w:autoSpaceDN w:val="0"/>
        <w:adjustRightInd w:val="0"/>
        <w:jc w:val="both"/>
        <w:ind w:right="118"/>
        <w:rPr>
          <w:color w:val="auto"/>
          <w:sz w:val="24"/>
          <w:szCs w:val="24"/>
        </w:rPr>
      </w:pPr>
    </w:p>
    <w:p w:rsidR="00E142BA" w:rsidRDefault="00E142BA" w14:paraId="59DDDE29" w14:textId="77777777" w:rsidP="2E9AF451" w:rsidRPr="009C44D1">
      <w:pPr>
        <w:jc w:val="both"/>
        <w:ind w:right="118"/>
        <w:rPr>
          <w:bCs/>
          <w:b/>
          <w:u w:val="single"/>
          <w:color w:val="auto"/>
          <w:sz w:val="24"/>
          <w:szCs w:val="24"/>
        </w:rPr>
      </w:pPr>
      <w:r w:rsidRPr="009C44D1">
        <w:rPr>
          <w:bCs/>
          <w:b/>
          <w:u w:val="single"/>
          <w:color w:val="auto"/>
          <w:sz w:val="24"/>
          <w:szCs w:val="24"/>
        </w:rPr>
        <w:t xml:space="preserve">Hastanın sağlığı </w:t>
      </w:r>
      <w:proofErr w:type="spellStart"/>
      <w:r w:rsidRPr="009C44D1">
        <w:rPr>
          <w:bCs/>
          <w:b/>
          <w:u w:val="single"/>
          <w:color w:val="auto"/>
          <w:sz w:val="24"/>
          <w:szCs w:val="24"/>
        </w:rPr>
        <w:t>i̇çin</w:t>
      </w:r>
      <w:proofErr w:type="spellEnd"/>
      <w:r w:rsidRPr="009C44D1">
        <w:rPr>
          <w:bCs/>
          <w:b/>
          <w:u w:val="single"/>
          <w:color w:val="auto"/>
          <w:sz w:val="24"/>
          <w:szCs w:val="24"/>
        </w:rPr>
        <w:t xml:space="preserve"> kritik olan yaşam tarzı önerileri</w:t>
      </w:r>
    </w:p>
    <w:p w:rsidR="00E142BA" w:rsidRDefault="00E142BA" w14:paraId="3C2C69C2" w14:textId="5F3D2C62" w:rsidP="0038377D" w:rsidRPr="009C44D1">
      <w:pPr>
        <w:widowControl w:val="0"/>
        <w:autoSpaceDE w:val="0"/>
        <w:autoSpaceDN w:val="0"/>
        <w:adjustRightInd w:val="0"/>
        <w:jc w:val="both"/>
        <w:ind w:right="118"/>
        <w:rPr>
          <w:color w:val="auto"/>
          <w:sz w:val="24"/>
          <w:szCs w:val="24"/>
        </w:rPr>
      </w:pPr>
      <w:r w:rsidRPr="009C44D1">
        <w:rPr>
          <w:color w:val="auto"/>
          <w:sz w:val="24"/>
          <w:szCs w:val="24"/>
        </w:rPr>
        <w:t xml:space="preserve">Hasta hastanede yattığı sürede tüm sağlık personellerinin söylediklerini yapmak </w:t>
      </w:r>
      <w:r w:rsidR="5B1D457A" w:rsidRPr="009C44D1">
        <w:rPr>
          <w:color w:val="auto"/>
          <w:sz w:val="24"/>
          <w:szCs w:val="24"/>
        </w:rPr>
        <w:t>du</w:t>
      </w:r>
      <w:r w:rsidRPr="009C44D1">
        <w:rPr>
          <w:color w:val="auto"/>
          <w:sz w:val="24"/>
          <w:szCs w:val="24"/>
        </w:rPr>
        <w:t>r</w:t>
      </w:r>
      <w:r w:rsidR="5B1D457A" w:rsidRPr="009C44D1">
        <w:rPr>
          <w:color w:val="auto"/>
          <w:sz w:val="24"/>
          <w:szCs w:val="24"/>
        </w:rPr>
        <w:t>umundadır</w:t>
      </w:r>
      <w:r w:rsidRPr="009C44D1">
        <w:rPr>
          <w:color w:val="auto"/>
          <w:sz w:val="24"/>
          <w:szCs w:val="24"/>
        </w:rPr>
        <w:t xml:space="preserve">. </w:t>
      </w:r>
      <w:r w:rsidR="0038377D" w:rsidRPr="009C44D1">
        <w:rPr>
          <w:color w:val="auto"/>
          <w:sz w:val="24"/>
          <w:szCs w:val="24"/>
        </w:rPr>
        <w:t>Hastaya hastaneye yatmadan önce</w:t>
      </w:r>
      <w:r w:rsidRPr="009C44D1">
        <w:rPr>
          <w:color w:val="auto"/>
          <w:sz w:val="24"/>
          <w:szCs w:val="24"/>
        </w:rPr>
        <w:t>,</w:t>
      </w:r>
      <w:r w:rsidR="0038377D" w:rsidRPr="009C44D1">
        <w:rPr>
          <w:color w:val="auto"/>
          <w:sz w:val="24"/>
          <w:szCs w:val="24"/>
        </w:rPr>
        <w:t xml:space="preserve"> </w:t>
      </w:r>
      <w:r w:rsidRPr="009C44D1">
        <w:rPr>
          <w:color w:val="auto"/>
          <w:sz w:val="24"/>
          <w:szCs w:val="24"/>
        </w:rPr>
        <w:t xml:space="preserve">yattığı süre içinde ve taburculuk sırasında da hastalığı hakkında ve hastanın sağlığı </w:t>
      </w:r>
      <w:proofErr w:type="spellStart"/>
      <w:r w:rsidRPr="009C44D1">
        <w:rPr>
          <w:color w:val="auto"/>
          <w:sz w:val="24"/>
          <w:szCs w:val="24"/>
        </w:rPr>
        <w:t>i̇çin</w:t>
      </w:r>
      <w:proofErr w:type="spellEnd"/>
      <w:r w:rsidRPr="009C44D1">
        <w:rPr>
          <w:color w:val="auto"/>
          <w:sz w:val="24"/>
          <w:szCs w:val="24"/>
        </w:rPr>
        <w:t xml:space="preserve"> kritik olan yaşam tarzı önerileri hakkında bilgilendirme ve eğitim yapılır</w:t>
      </w:r>
    </w:p>
    <w:p w:rsidR="00444271" w:rsidRDefault="00444271" w14:paraId="1299C43A" w14:textId="77777777" w:rsidP="0038377D" w:rsidRPr="009C44D1">
      <w:pPr>
        <w:jc w:val="both"/>
        <w:ind w:right="118"/>
        <w:rPr>
          <w:color w:val="000000"/>
          <w:sz w:val="24"/>
          <w:szCs w:val="24"/>
        </w:rPr>
      </w:pPr>
    </w:p>
    <w:p w:rsidR="00C32A1A" w:rsidRDefault="00C32A1A" w14:paraId="5B04A14A" w14:textId="77777777" w:rsidP="0038377D" w:rsidRPr="009C44D1">
      <w:pPr>
        <w:jc w:val="both"/>
        <w:ind w:right="118"/>
        <w:tabs>
          <w:tab w:val="left" w:pos="284"/>
          <w:tab w:val="left" w:pos="426"/>
        </w:tabs>
        <w:rPr>
          <w:b/>
          <w:u w:val="single"/>
          <w:color w:val="auto"/>
          <w:sz w:val="24"/>
          <w:szCs w:val="24"/>
        </w:rPr>
      </w:pPr>
      <w:r w:rsidRPr="009C44D1">
        <w:rPr>
          <w:b/>
          <w:u w:val="single"/>
          <w:color w:val="auto"/>
          <w:sz w:val="24"/>
          <w:szCs w:val="24"/>
        </w:rPr>
        <w:t>Hastanın işlem öncesi ve sonrası dikkat etmesi gereken hususlar ile dikkat edilmemesi durumunda yaşanabilecek sorunlar:</w:t>
      </w:r>
    </w:p>
    <w:p w:rsidR="00C32A1A" w:rsidRDefault="00C32A1A" w14:paraId="30970EE0" w14:textId="1452AE00" w:rsidP="0038377D" w:rsidRPr="009C44D1">
      <w:pPr>
        <w:jc w:val="both"/>
        <w:ind w:right="118"/>
        <w:tabs>
          <w:tab w:val="left" w:pos="284"/>
          <w:tab w:val="left" w:pos="426"/>
        </w:tabs>
        <w:rPr>
          <w:color w:val="auto"/>
          <w:sz w:val="24"/>
          <w:szCs w:val="24"/>
        </w:rPr>
      </w:pPr>
      <w:r w:rsidRPr="009C44D1">
        <w:rPr>
          <w:color w:val="auto"/>
          <w:sz w:val="24"/>
          <w:szCs w:val="24"/>
        </w:rPr>
        <w:t xml:space="preserve">Hastanın işlem öncesi tam bir fizik muayenesi yapılması ve solunum, dolaşım gibi </w:t>
      </w:r>
      <w:proofErr w:type="spellStart"/>
      <w:r w:rsidRPr="009C44D1">
        <w:rPr>
          <w:color w:val="auto"/>
          <w:sz w:val="24"/>
          <w:szCs w:val="24"/>
        </w:rPr>
        <w:t>paremetrelerinin</w:t>
      </w:r>
      <w:proofErr w:type="spellEnd"/>
      <w:r w:rsidRPr="009C44D1">
        <w:rPr>
          <w:color w:val="auto"/>
          <w:sz w:val="24"/>
          <w:szCs w:val="24"/>
        </w:rPr>
        <w:t xml:space="preserve"> </w:t>
      </w:r>
      <w:proofErr w:type="spellStart"/>
      <w:r w:rsidRPr="009C44D1">
        <w:rPr>
          <w:color w:val="auto"/>
          <w:sz w:val="24"/>
          <w:szCs w:val="24"/>
        </w:rPr>
        <w:t>monitorize</w:t>
      </w:r>
      <w:proofErr w:type="spellEnd"/>
      <w:r w:rsidRPr="009C44D1">
        <w:rPr>
          <w:color w:val="auto"/>
          <w:sz w:val="24"/>
          <w:szCs w:val="24"/>
        </w:rPr>
        <w:t xml:space="preserve"> (EKG, oksijen </w:t>
      </w:r>
      <w:proofErr w:type="spellStart"/>
      <w:r w:rsidRPr="009C44D1">
        <w:rPr>
          <w:color w:val="auto"/>
          <w:sz w:val="24"/>
          <w:szCs w:val="24"/>
        </w:rPr>
        <w:t>saturasyonu</w:t>
      </w:r>
      <w:proofErr w:type="spellEnd"/>
      <w:r w:rsidRPr="009C44D1">
        <w:rPr>
          <w:color w:val="auto"/>
          <w:sz w:val="24"/>
          <w:szCs w:val="24"/>
        </w:rPr>
        <w:t xml:space="preserve">, solunum sayısı, vücut ısısı) edilmesi gerekmektedir. </w:t>
      </w:r>
      <w:r w:rsidR="0038377D" w:rsidRPr="009C44D1">
        <w:rPr>
          <w:color w:val="auto"/>
          <w:sz w:val="24"/>
          <w:szCs w:val="24"/>
        </w:rPr>
        <w:t>İlaca bağlı gelişebilecek olası</w:t>
      </w:r>
      <w:r w:rsidRPr="009C44D1">
        <w:rPr>
          <w:color w:val="auto"/>
          <w:sz w:val="24"/>
          <w:szCs w:val="24"/>
        </w:rPr>
        <w:t xml:space="preserve"> istenmeyen etkilerin derhal fark edilmesi ve buna yönelik tedavinin hemen başlanması ile yaşa</w:t>
      </w:r>
      <w:r w:rsidR="6FCF772D" w:rsidRPr="009C44D1">
        <w:rPr>
          <w:color w:val="auto"/>
          <w:sz w:val="24"/>
          <w:szCs w:val="24"/>
        </w:rPr>
        <w:t>na</w:t>
      </w:r>
      <w:r w:rsidRPr="009C44D1">
        <w:rPr>
          <w:color w:val="auto"/>
          <w:sz w:val="24"/>
          <w:szCs w:val="24"/>
        </w:rPr>
        <w:t>bilecek sorunlar en aza indirgenir ve bunlara anında müdahale edilir.</w:t>
      </w:r>
    </w:p>
    <w:p w:rsidR="00C32A1A" w:rsidRDefault="00C32A1A" w14:paraId="4DDBEF00" w14:textId="77777777" w:rsidP="0038377D" w:rsidRPr="009C44D1">
      <w:pPr>
        <w:jc w:val="both"/>
        <w:ind w:right="118"/>
        <w:rPr>
          <w:color w:val="auto"/>
          <w:sz w:val="24"/>
          <w:szCs w:val="24"/>
        </w:rPr>
      </w:pPr>
    </w:p>
    <w:p w:rsidR="00C32A1A" w:rsidRDefault="00C32A1A" w14:paraId="1C638160" w14:textId="77777777" w:rsidP="0038377D" w:rsidRPr="009C44D1">
      <w:pPr>
        <w:jc w:val="both"/>
        <w:ind w:right="118"/>
        <w:rPr>
          <w:color w:val="auto"/>
          <w:sz w:val="24"/>
          <w:szCs w:val="24"/>
        </w:rPr>
      </w:pPr>
      <w:r w:rsidRPr="009C44D1">
        <w:rPr>
          <w:color w:val="auto"/>
          <w:sz w:val="24"/>
          <w:szCs w:val="24"/>
        </w:rPr>
        <w:t xml:space="preserve">İşlem sonrası hastanın genel durumu stabilize olana kadar </w:t>
      </w:r>
      <w:proofErr w:type="spellStart"/>
      <w:r w:rsidRPr="009C44D1">
        <w:rPr>
          <w:color w:val="auto"/>
          <w:sz w:val="24"/>
          <w:szCs w:val="24"/>
        </w:rPr>
        <w:t>monitorizasyon</w:t>
      </w:r>
      <w:proofErr w:type="spellEnd"/>
      <w:r w:rsidRPr="009C44D1">
        <w:rPr>
          <w:color w:val="auto"/>
          <w:sz w:val="24"/>
          <w:szCs w:val="24"/>
        </w:rPr>
        <w:t xml:space="preserve"> ve yakın bakımı gereklidir.</w:t>
      </w:r>
    </w:p>
    <w:p w:rsidR="006C3C35" w:rsidRDefault="006C3C35" w14:paraId="040FE8D3" w14:textId="77777777" w:rsidP="0038377D" w:rsidRPr="009C44D1">
      <w:pPr>
        <w:widowControl w:val="0"/>
        <w:autoSpaceDE w:val="0"/>
        <w:autoSpaceDN w:val="0"/>
        <w:adjustRightInd w:val="0"/>
        <w:jc w:val="both"/>
        <w:ind w:right="118"/>
        <w:rPr>
          <w:color w:val="auto"/>
          <w:sz w:val="24"/>
          <w:szCs w:val="24"/>
        </w:rPr>
      </w:pPr>
      <w:r w:rsidRPr="009C44D1">
        <w:rPr>
          <w:color w:val="auto"/>
          <w:sz w:val="24"/>
          <w:szCs w:val="24"/>
        </w:rPr>
        <w:t xml:space="preserve">. </w:t>
      </w:r>
    </w:p>
    <w:p w:rsidR="00C32A1A" w:rsidRDefault="00C32A1A" w14:paraId="0720F968" w14:textId="77777777" w:rsidP="0038377D" w:rsidRPr="009C44D1">
      <w:pPr>
        <w:jc w:val="both"/>
        <w:ind w:right="118"/>
        <w:rPr>
          <w:color w:val="auto"/>
          <w:sz w:val="24"/>
          <w:szCs w:val="24"/>
        </w:rPr>
      </w:pPr>
      <w:r w:rsidRPr="009C44D1">
        <w:rPr>
          <w:b/>
          <w:color w:val="auto"/>
          <w:sz w:val="24"/>
          <w:szCs w:val="24"/>
        </w:rPr>
        <w:t>Yukarda bazıları açıklanmış olan tüm bu istenmeyen durumların önlenmesi için gerekli tedbirler alınacaktır, ancak bu durumların ortaya çıkıp çıkmayacağının önceden kestirilmesi oldukça güçtür. Bu nedenle onam formunu imzalayarak tüm bu riskleri bildiğinizi ve ameliyat olmayı kabul ettiğinizi beyan etmiş olacaksınız.</w:t>
      </w:r>
      <w:r w:rsidRPr="009C44D1">
        <w:rPr>
          <w:color w:val="auto"/>
          <w:sz w:val="24"/>
          <w:szCs w:val="24"/>
        </w:rPr>
        <w:t xml:space="preserve">     </w:t>
      </w:r>
    </w:p>
    <w:p w:rsidR="00C32A1A" w:rsidRDefault="00C32A1A" w14:paraId="3461D779" w14:textId="77777777" w:rsidP="0038377D" w:rsidRPr="009C44D1">
      <w:pPr>
        <w:jc w:val="both"/>
        <w:ind w:right="118"/>
        <w:rPr>
          <w:color w:val="auto"/>
          <w:sz w:val="24"/>
          <w:szCs w:val="24"/>
        </w:rPr>
      </w:pPr>
    </w:p>
    <w:p w:rsidR="00C32A1A" w:rsidRDefault="00C32A1A" w14:paraId="6E4936D9" w14:textId="77777777" w:rsidP="0038377D" w:rsidRPr="009C44D1">
      <w:pPr>
        <w:jc w:val="both"/>
        <w:ind w:right="118"/>
        <w:tabs>
          <w:tab w:val="left" w:pos="540"/>
        </w:tabs>
        <w:rPr>
          <w:b/>
          <w:u w:val="single"/>
          <w:color w:val="auto"/>
          <w:sz w:val="24"/>
          <w:szCs w:val="24"/>
        </w:rPr>
      </w:pPr>
      <w:r w:rsidRPr="009C44D1">
        <w:rPr>
          <w:b/>
          <w:color w:val="auto"/>
          <w:sz w:val="24"/>
          <w:szCs w:val="24"/>
        </w:rPr>
        <w:t xml:space="preserve">2- </w:t>
      </w:r>
      <w:r w:rsidRPr="009C44D1">
        <w:rPr>
          <w:b/>
          <w:u w:val="single"/>
          <w:color w:val="auto"/>
          <w:sz w:val="24"/>
          <w:szCs w:val="24"/>
        </w:rPr>
        <w:t>ONAM (RIZA, İZİN)</w:t>
      </w:r>
    </w:p>
    <w:p w:rsidR="00C32A1A" w:rsidRDefault="00C32A1A" w14:paraId="449CA58D" w14:textId="257B5AFA" w:rsidP="2E9AF451" w:rsidRPr="009C44D1">
      <w:pPr>
        <w:autoSpaceDE w:val="0"/>
        <w:autoSpaceDN w:val="0"/>
        <w:numPr>
          <w:ilvl w:val="0"/>
          <w:numId w:val="3"/>
        </w:numPr>
        <w:jc w:val="both"/>
        <w:ind w:left="0"/>
        <w:ind w:right="118"/>
        <w:ind w:hanging="3"/>
        <w:spacing w:before="40" w:after="40"/>
        <w:tabs>
          <w:tab w:val="left" w:pos="180"/>
          <w:tab w:val="left" w:pos="540"/>
        </w:tabs>
        <w:rPr>
          <w:color w:val="auto"/>
          <w:sz w:val="24"/>
          <w:szCs w:val="24"/>
        </w:rPr>
      </w:pPr>
      <w:r w:rsidRPr="009C44D1">
        <w:rPr>
          <w:color w:val="auto"/>
          <w:sz w:val="24"/>
          <w:szCs w:val="24"/>
        </w:rPr>
        <w:t>Doktorumdan</w:t>
      </w:r>
      <w:r w:rsidR="268F5774" w:rsidRPr="009C44D1">
        <w:rPr>
          <w:color w:val="auto"/>
          <w:sz w:val="24"/>
          <w:szCs w:val="24"/>
        </w:rPr>
        <w:t xml:space="preserve"> çocuğumun</w:t>
      </w:r>
      <w:r w:rsidRPr="009C44D1">
        <w:rPr>
          <w:color w:val="auto"/>
          <w:sz w:val="24"/>
          <w:szCs w:val="24"/>
        </w:rPr>
        <w:t xml:space="preserve"> tıbbi durumu</w:t>
      </w:r>
      <w:r w:rsidR="4ACCF315" w:rsidRPr="009C44D1">
        <w:rPr>
          <w:color w:val="auto"/>
          <w:sz w:val="24"/>
          <w:szCs w:val="24"/>
        </w:rPr>
        <w:t>n</w:t>
      </w:r>
      <w:r w:rsidRPr="009C44D1">
        <w:rPr>
          <w:color w:val="auto"/>
          <w:sz w:val="24"/>
          <w:szCs w:val="24"/>
        </w:rPr>
        <w:t xml:space="preserve">un tanı ve tedavisi ile ilgili yapılacak tıbbi/cerrahi tedavi veya tanı amaçlı girişimler konusunda bilgi aldım. </w:t>
      </w:r>
    </w:p>
    <w:p w:rsidR="00C32A1A" w:rsidRDefault="00C32A1A" w14:paraId="587ECEA8" w14:textId="77777777" w:rsidP="0038377D" w:rsidRPr="009C44D1">
      <w:pPr>
        <w:autoSpaceDE w:val="0"/>
        <w:autoSpaceDN w:val="0"/>
        <w:numPr>
          <w:ilvl w:val="0"/>
          <w:numId w:val="3"/>
        </w:numPr>
        <w:jc w:val="both"/>
        <w:ind w:left="0"/>
        <w:ind w:right="118"/>
        <w:ind w:hanging="3"/>
        <w:spacing w:before="40" w:after="40"/>
        <w:tabs>
          <w:tab w:val="left" w:pos="0"/>
          <w:tab w:val="left" w:pos="180"/>
          <w:tab w:val="left" w:pos="540"/>
        </w:tabs>
        <w:rPr>
          <w:color w:val="auto"/>
          <w:sz w:val="24"/>
          <w:szCs w:val="24"/>
        </w:rPr>
      </w:pPr>
      <w:r w:rsidRPr="009C44D1">
        <w:rPr>
          <w:color w:val="auto"/>
          <w:sz w:val="24"/>
          <w:szCs w:val="24"/>
        </w:rPr>
        <w:t>İşlem sırasında oluşabilecek olumsuzluklar ve olası riskleri ayrıntıları ile anlatıldı. İşlemin kim tarafından yapılacağını biliyorum.</w:t>
      </w:r>
    </w:p>
    <w:p w:rsidR="00C32A1A" w:rsidRDefault="00C32A1A" w14:paraId="77244A64" w14:textId="77777777" w:rsidP="0038377D" w:rsidRPr="009C44D1">
      <w:pPr>
        <w:autoSpaceDE w:val="0"/>
        <w:autoSpaceDN w:val="0"/>
        <w:numPr>
          <w:ilvl w:val="0"/>
          <w:numId w:val="3"/>
        </w:numPr>
        <w:jc w:val="both"/>
        <w:ind w:left="0"/>
        <w:ind w:right="118"/>
        <w:ind w:hanging="3"/>
        <w:spacing w:before="40" w:after="40"/>
        <w:tabs>
          <w:tab w:val="left" w:pos="0"/>
          <w:tab w:val="left" w:pos="180"/>
          <w:tab w:val="left" w:pos="540"/>
        </w:tabs>
        <w:rPr>
          <w:color w:val="auto"/>
          <w:sz w:val="24"/>
          <w:szCs w:val="24"/>
        </w:rPr>
      </w:pPr>
      <w:r w:rsidRPr="009C44D1">
        <w:rPr>
          <w:color w:val="auto"/>
          <w:sz w:val="24"/>
          <w:szCs w:val="24"/>
        </w:rPr>
        <w:t>İşlemin yararları kadar riskleri ve komplikasyon adı verilen, istenmeyen ancak oluşması muhtemel olumsuz sonuçları olabileceğini ve sonuca ilişkin herhangi bir garanti verilemeyeceğini biliyorum.</w:t>
      </w:r>
    </w:p>
    <w:p w:rsidR="00C32A1A" w:rsidRDefault="00C32A1A" w14:paraId="224BA591" w14:textId="77777777" w:rsidP="0038377D" w:rsidRPr="009C44D1">
      <w:pPr>
        <w:autoSpaceDE w:val="0"/>
        <w:autoSpaceDN w:val="0"/>
        <w:numPr>
          <w:ilvl w:val="0"/>
          <w:numId w:val="3"/>
        </w:numPr>
        <w:jc w:val="both"/>
        <w:ind w:left="0"/>
        <w:ind w:right="118"/>
        <w:ind w:hanging="3"/>
        <w:spacing w:before="40" w:after="40"/>
        <w:tabs>
          <w:tab w:val="left" w:pos="0"/>
          <w:tab w:val="left" w:pos="180"/>
          <w:tab w:val="left" w:pos="540"/>
        </w:tabs>
        <w:rPr>
          <w:color w:val="auto"/>
          <w:sz w:val="24"/>
          <w:szCs w:val="24"/>
        </w:rPr>
      </w:pPr>
      <w:r w:rsidRPr="009C44D1">
        <w:rPr>
          <w:color w:val="auto"/>
          <w:sz w:val="24"/>
          <w:szCs w:val="24"/>
        </w:rPr>
        <w:t>İşlemin yaklaşık olarak ne kadar süreceği ve girişim yolu ile ilgili ayrıntılı olarak bilgilendirildim.</w:t>
        <w:lastRenderedPageBreak/>
      </w:r>
    </w:p>
    <w:p w:rsidR="00C32A1A" w:rsidRDefault="00C32A1A" w14:paraId="52FBB9ED" w14:textId="170125A1" w:rsidP="2E9AF451" w:rsidRPr="009C44D1">
      <w:pPr>
        <w:autoSpaceDE w:val="0"/>
        <w:autoSpaceDN w:val="0"/>
        <w:numPr>
          <w:ilvl w:val="0"/>
          <w:numId w:val="3"/>
        </w:numPr>
        <w:jc w:val="both"/>
        <w:ind w:left="0"/>
        <w:ind w:right="118"/>
        <w:ind w:hanging="3"/>
        <w:spacing w:before="40" w:after="40"/>
        <w:tabs>
          <w:tab w:val="left" w:pos="180"/>
          <w:tab w:val="left" w:pos="540"/>
        </w:tabs>
        <w:rPr>
          <w:color w:val="auto"/>
          <w:sz w:val="24"/>
          <w:szCs w:val="24"/>
        </w:rPr>
      </w:pPr>
      <w:r w:rsidRPr="009C44D1">
        <w:rPr>
          <w:color w:val="auto"/>
          <w:sz w:val="24"/>
          <w:szCs w:val="24"/>
        </w:rPr>
        <w:t>Bana</w:t>
      </w:r>
      <w:r w:rsidR="2028C110" w:rsidRPr="009C44D1">
        <w:rPr>
          <w:color w:val="auto"/>
          <w:sz w:val="24"/>
          <w:szCs w:val="24"/>
        </w:rPr>
        <w:t>/çocuğuma</w:t>
      </w:r>
      <w:r w:rsidRPr="009C44D1">
        <w:rPr>
          <w:color w:val="auto"/>
          <w:sz w:val="24"/>
          <w:szCs w:val="24"/>
        </w:rPr>
        <w:t xml:space="preserve"> önerilen tanı ve tedavi yöntemlerini reddettiğim zaman sağlığımı</w:t>
      </w:r>
      <w:r w:rsidR="3D2DDF60" w:rsidRPr="009C44D1">
        <w:rPr>
          <w:color w:val="auto"/>
          <w:sz w:val="24"/>
          <w:szCs w:val="24"/>
        </w:rPr>
        <w:t>/çocuğumun sağlığını</w:t>
      </w:r>
      <w:r w:rsidRPr="009C44D1">
        <w:rPr>
          <w:color w:val="auto"/>
          <w:sz w:val="24"/>
          <w:szCs w:val="24"/>
        </w:rPr>
        <w:t xml:space="preserve"> tehdit edici başka hangi risklerin olabileceği, bu tedavi yerine uygulanabilecek bir başka tedavi yönteminin bulunup bulunmadığı konusunda bilgilendirildim. </w:t>
      </w:r>
    </w:p>
    <w:p w:rsidR="00C32A1A" w:rsidRDefault="00C32A1A" w14:paraId="2C32336E" w14:textId="77777777" w:rsidP="0038377D" w:rsidRPr="009C44D1">
      <w:pPr>
        <w:autoSpaceDE w:val="0"/>
        <w:autoSpaceDN w:val="0"/>
        <w:numPr>
          <w:ilvl w:val="0"/>
          <w:numId w:val="3"/>
        </w:numPr>
        <w:jc w:val="both"/>
        <w:ind w:left="0"/>
        <w:ind w:right="118"/>
        <w:ind w:hanging="3"/>
        <w:spacing w:before="40" w:after="40"/>
        <w:tabs>
          <w:tab w:val="left" w:pos="0"/>
          <w:tab w:val="left" w:pos="180"/>
          <w:tab w:val="left" w:pos="540"/>
        </w:tabs>
        <w:rPr>
          <w:color w:val="auto"/>
          <w:sz w:val="24"/>
          <w:szCs w:val="24"/>
        </w:rPr>
      </w:pPr>
      <w:r w:rsidRPr="009C44D1">
        <w:rPr>
          <w:color w:val="auto"/>
          <w:sz w:val="24"/>
          <w:szCs w:val="24"/>
        </w:rPr>
        <w:t xml:space="preserve">Doktorlarımın planladıkları girişim ve/veya tedavilerde, planladıklarına ek girişim ve tedaviler gerektirebilecek durum ya da durumlar ile karşılaşabileceğimi biliyorum. </w:t>
      </w:r>
    </w:p>
    <w:p w:rsidR="00C32A1A" w:rsidRDefault="00C32A1A" w14:paraId="749BCE7C" w14:textId="77777777" w:rsidP="0038377D" w:rsidRPr="009C44D1">
      <w:pPr>
        <w:autoSpaceDE w:val="0"/>
        <w:autoSpaceDN w:val="0"/>
        <w:numPr>
          <w:ilvl w:val="0"/>
          <w:numId w:val="3"/>
        </w:numPr>
        <w:jc w:val="both"/>
        <w:ind w:left="0"/>
        <w:ind w:right="118"/>
        <w:ind w:hanging="3"/>
        <w:spacing w:before="40" w:after="40"/>
        <w:tabs>
          <w:tab w:val="left" w:pos="0"/>
          <w:tab w:val="left" w:pos="180"/>
          <w:tab w:val="left" w:pos="540"/>
        </w:tabs>
        <w:rPr>
          <w:color w:val="auto"/>
          <w:sz w:val="24"/>
          <w:szCs w:val="24"/>
        </w:rPr>
      </w:pPr>
      <w:r w:rsidRPr="009C44D1">
        <w:rPr>
          <w:color w:val="auto"/>
          <w:sz w:val="24"/>
          <w:szCs w:val="24"/>
        </w:rPr>
        <w:t>Hastalığım nedeni ile hastanede uygulanacak tüm tanı ve tedavi yöntemlerinin olası maliyeti konusunda gerekli bilgiler bana anlatıldı.</w:t>
      </w:r>
    </w:p>
    <w:p w:rsidR="00C32A1A" w:rsidRDefault="00C32A1A" w14:paraId="79E8B243" w14:textId="4D11D68A" w:rsidP="2E9AF451" w:rsidRPr="009C44D1">
      <w:pPr>
        <w:autoSpaceDE w:val="0"/>
        <w:autoSpaceDN w:val="0"/>
        <w:numPr>
          <w:ilvl w:val="0"/>
          <w:numId w:val="3"/>
        </w:numPr>
        <w:jc w:val="both"/>
        <w:ind w:left="0"/>
        <w:ind w:right="118"/>
        <w:ind w:hanging="3"/>
        <w:spacing w:before="40" w:after="40"/>
        <w:tabs>
          <w:tab w:val="left" w:pos="180"/>
          <w:tab w:val="left" w:pos="540"/>
        </w:tabs>
        <w:rPr>
          <w:color w:val="auto"/>
          <w:sz w:val="24"/>
          <w:szCs w:val="24"/>
        </w:rPr>
      </w:pPr>
      <w:r w:rsidRPr="009C44D1">
        <w:rPr>
          <w:color w:val="auto"/>
          <w:sz w:val="24"/>
          <w:szCs w:val="24"/>
        </w:rPr>
        <w:t>Bu formda tanımlananlar dışında yapılacak herhangi bir ek girişimin, yalnızca sağlı</w:t>
      </w:r>
      <w:r w:rsidR="348D53D1" w:rsidRPr="009C44D1">
        <w:rPr>
          <w:color w:val="auto"/>
          <w:sz w:val="24"/>
          <w:szCs w:val="24"/>
        </w:rPr>
        <w:t>ğıma</w:t>
      </w:r>
      <w:r w:rsidR="1FD11619" w:rsidRPr="009C44D1">
        <w:rPr>
          <w:color w:val="auto"/>
          <w:sz w:val="24"/>
          <w:szCs w:val="24"/>
        </w:rPr>
        <w:t>/çocuğumun sağlığına</w:t>
      </w:r>
      <w:r w:rsidRPr="009C44D1">
        <w:rPr>
          <w:color w:val="auto"/>
          <w:sz w:val="24"/>
          <w:szCs w:val="24"/>
        </w:rPr>
        <w:t xml:space="preserve"> yönelik ciddi zararların önlenmesi ve yaşamımın kurtarılması için uygulanab</w:t>
      </w:r>
      <w:r w:rsidR="236328CF" w:rsidRPr="009C44D1">
        <w:rPr>
          <w:color w:val="auto"/>
          <w:sz w:val="24"/>
          <w:szCs w:val="24"/>
        </w:rPr>
        <w:t xml:space="preserve">ileceği </w:t>
      </w:r>
      <w:r w:rsidRPr="009C44D1">
        <w:rPr>
          <w:color w:val="auto"/>
          <w:sz w:val="24"/>
          <w:szCs w:val="24"/>
        </w:rPr>
        <w:t>bana anlatıldı.</w:t>
      </w:r>
    </w:p>
    <w:p w:rsidR="00C32A1A" w:rsidRDefault="00C32A1A" w14:paraId="3CF2D8B6" w14:textId="77777777" w:rsidP="0038377D" w:rsidRPr="009C44D1">
      <w:pPr>
        <w:widowControl w:val="0"/>
        <w:autoSpaceDE w:val="0"/>
        <w:autoSpaceDN w:val="0"/>
        <w:adjustRightInd w:val="0"/>
        <w:jc w:val="both"/>
        <w:ind w:right="118"/>
        <w:tabs>
          <w:tab w:val="num" w:pos="0"/>
        </w:tabs>
        <w:rPr>
          <w:b/>
          <w:color w:val="auto"/>
          <w:sz w:val="24"/>
          <w:szCs w:val="24"/>
        </w:rPr>
      </w:pPr>
    </w:p>
    <w:p w:rsidR="00C32A1A" w:rsidRDefault="00C32A1A" w14:paraId="0F850BB9" w14:textId="34830AF0" w:rsidP="2E9AF451" w:rsidRPr="009C44D1">
      <w:pPr>
        <w:widowControl w:val="0"/>
        <w:autoSpaceDE w:val="0"/>
        <w:autoSpaceDN w:val="0"/>
        <w:adjustRightInd w:val="0"/>
        <w:jc w:val="both"/>
        <w:ind w:right="118"/>
        <w:rPr>
          <w:color w:val="auto"/>
          <w:sz w:val="24"/>
          <w:szCs w:val="24"/>
        </w:rPr>
      </w:pPr>
      <w:r w:rsidRPr="009C44D1">
        <w:rPr>
          <w:bCs/>
          <w:b/>
          <w:color w:val="auto"/>
          <w:sz w:val="24"/>
          <w:szCs w:val="24"/>
        </w:rPr>
        <w:t>Anestezi alacak hastalar için:</w:t>
      </w:r>
      <w:r w:rsidRPr="009C44D1">
        <w:rPr>
          <w:color w:val="auto"/>
          <w:sz w:val="24"/>
          <w:szCs w:val="24"/>
        </w:rPr>
        <w:t xml:space="preserve"> Hasta</w:t>
      </w:r>
      <w:r w:rsidR="55F679D1" w:rsidRPr="009C44D1">
        <w:rPr>
          <w:color w:val="auto"/>
          <w:sz w:val="24"/>
          <w:szCs w:val="24"/>
        </w:rPr>
        <w:t>nın</w:t>
      </w:r>
      <w:r w:rsidRPr="009C44D1">
        <w:rPr>
          <w:color w:val="auto"/>
          <w:sz w:val="24"/>
          <w:szCs w:val="24"/>
        </w:rPr>
        <w:t xml:space="preserve"> </w:t>
      </w:r>
      <w:r w:rsidR="24EF793C" w:rsidRPr="009C44D1">
        <w:rPr>
          <w:color w:val="auto"/>
          <w:sz w:val="24"/>
          <w:szCs w:val="24"/>
        </w:rPr>
        <w:t>d</w:t>
      </w:r>
      <w:r w:rsidRPr="009C44D1">
        <w:rPr>
          <w:color w:val="auto"/>
          <w:sz w:val="24"/>
          <w:szCs w:val="24"/>
        </w:rPr>
        <w:t xml:space="preserve">urumu aciliyet göstermediği sürece, işlemden önce anestezinin ayrıntılarını anestezi uzmanı görüşülerek bilgilendirilmesi sağlanmaktadır. </w:t>
      </w:r>
      <w:r w:rsidR="07B89D6B" w:rsidRPr="009C44D1">
        <w:rPr>
          <w:color w:val="auto"/>
          <w:sz w:val="24"/>
          <w:szCs w:val="24"/>
        </w:rPr>
        <w:t xml:space="preserve">Anestezi için ayrı bir onam formu düzenlenecektir. </w:t>
      </w:r>
    </w:p>
    <w:p w:rsidR="2E9AF451" w:rsidRDefault="2E9AF451" w14:paraId="2FBDC74E" w14:textId="5A076F0B" w:rsidP="2E9AF451" w:rsidRPr="009C44D1">
      <w:pPr>
        <w:widowControl w:val="0"/>
        <w:jc w:val="both"/>
        <w:ind w:right="118"/>
        <w:rPr>
          <w:color w:val="auto"/>
          <w:sz w:val="24"/>
          <w:szCs w:val="24"/>
        </w:rPr>
      </w:pPr>
    </w:p>
    <w:p w:rsidR="2E9AF451" w:rsidRDefault="2E9AF451" w14:paraId="5586EA88" w14:textId="78393C38" w:rsidP="2E9AF451" w:rsidRPr="009C44D1">
      <w:pPr>
        <w:widowControl w:val="0"/>
        <w:jc w:val="both"/>
        <w:ind w:right="118"/>
        <w:rPr>
          <w:color w:val="auto"/>
          <w:sz w:val="24"/>
          <w:szCs w:val="24"/>
        </w:rPr>
      </w:pPr>
    </w:p>
    <w:p w:rsidR="2E9AF451" w:rsidRDefault="2E9AF451" w14:paraId="232DC882" w14:textId="39CDF6A2" w:rsidP="2E9AF451" w:rsidRPr="009C44D1">
      <w:pPr>
        <w:widowControl w:val="0"/>
        <w:jc w:val="both"/>
        <w:ind w:right="118"/>
        <w:rPr>
          <w:color w:val="auto"/>
          <w:sz w:val="24"/>
          <w:szCs w:val="24"/>
        </w:rPr>
      </w:pPr>
    </w:p>
    <w:p w:rsidR="2E9AF451" w:rsidRDefault="2E9AF451" w14:paraId="4362517E" w14:textId="566F5E9D" w:rsidP="2E9AF451" w:rsidRPr="009C44D1">
      <w:pPr>
        <w:widowControl w:val="0"/>
        <w:jc w:val="both"/>
        <w:ind w:right="118"/>
        <w:rPr>
          <w:color w:val="auto"/>
          <w:sz w:val="24"/>
          <w:szCs w:val="24"/>
        </w:rPr>
      </w:pPr>
    </w:p>
    <w:p w:rsidR="00C32A1A" w:rsidRDefault="00C32A1A" w14:paraId="3751C996" w14:textId="77777777" w:rsidP="008F0922" w:rsidRPr="009C44D1">
      <w:pPr>
        <w:widowControl w:val="0"/>
        <w:autoSpaceDE w:val="0"/>
        <w:autoSpaceDN w:val="0"/>
        <w:adjustRightInd w:val="0"/>
        <w:jc w:val="both"/>
        <w:ind w:right="118"/>
        <w:tabs>
          <w:tab w:val="num" w:pos="0"/>
        </w:tabs>
        <w:rPr>
          <w:color w:val="auto"/>
          <w:sz w:val="24"/>
          <w:szCs w:val="24"/>
        </w:rPr>
      </w:pPr>
      <w:r w:rsidRPr="009C44D1">
        <w:rPr>
          <w:bCs/>
          <w:b/>
          <w:color w:val="auto"/>
          <w:sz w:val="24"/>
          <w:szCs w:val="24"/>
        </w:rPr>
        <w:t xml:space="preserve">Hastaya özel durumlar: </w:t>
      </w:r>
    </w:p>
    <w:p w:rsidR="6BC2730C" w:rsidRDefault="6BC2730C" w14:paraId="36A05933" w14:textId="6824B9E4" w:rsidP="2E9AF451" w:rsidRPr="009C44D1">
      <w:pPr>
        <w:pStyle w:val="AralkYok"/>
        <w:tabs>
          <w:tab w:val="left" w:pos="284"/>
          <w:tab w:val="left" w:pos="426"/>
        </w:tabs>
        <w:rPr>
          <w:sz w:val="24"/>
          <w:szCs w:val="24"/>
        </w:rPr>
      </w:pPr>
      <w:r w:rsidRPr="009C44D1">
        <w:rPr>
          <w:sz w:val="24"/>
          <w:szCs w:val="24"/>
        </w:rPr>
        <w:t>…........................................................................................................................................</w:t>
      </w:r>
    </w:p>
    <w:p w:rsidR="6BC2730C" w:rsidRDefault="6BC2730C" w14:paraId="08C21F7B" w14:textId="6824B9E4" w:rsidP="2E9AF451" w:rsidRPr="009C44D1">
      <w:pPr>
        <w:pStyle w:val="AralkYok"/>
        <w:tabs>
          <w:tab w:val="left" w:pos="284"/>
          <w:tab w:val="left" w:pos="426"/>
        </w:tabs>
        <w:rPr>
          <w:sz w:val="24"/>
          <w:szCs w:val="24"/>
        </w:rPr>
      </w:pPr>
      <w:r w:rsidRPr="009C44D1">
        <w:rPr>
          <w:sz w:val="24"/>
          <w:szCs w:val="24"/>
        </w:rPr>
        <w:t>…........................................................................................................................................</w:t>
      </w:r>
    </w:p>
    <w:p w:rsidR="6BC2730C" w:rsidRDefault="6BC2730C" w14:paraId="548AE9F9" w14:textId="6824B9E4" w:rsidP="2E9AF451" w:rsidRPr="009C44D1">
      <w:pPr>
        <w:pStyle w:val="AralkYok"/>
        <w:tabs>
          <w:tab w:val="left" w:pos="284"/>
          <w:tab w:val="left" w:pos="426"/>
        </w:tabs>
        <w:rPr>
          <w:sz w:val="24"/>
          <w:szCs w:val="24"/>
        </w:rPr>
      </w:pPr>
      <w:r w:rsidRPr="009C44D1">
        <w:rPr>
          <w:sz w:val="24"/>
          <w:szCs w:val="24"/>
        </w:rPr>
        <w:t>…........................................................................................................................................</w:t>
      </w:r>
    </w:p>
    <w:p w:rsidR="6BC2730C" w:rsidRDefault="6BC2730C" w14:paraId="0249C38E" w14:textId="6824B9E4" w:rsidP="2E9AF451" w:rsidRPr="009C44D1">
      <w:pPr>
        <w:pStyle w:val="AralkYok"/>
        <w:tabs>
          <w:tab w:val="left" w:pos="284"/>
          <w:tab w:val="left" w:pos="426"/>
        </w:tabs>
        <w:rPr>
          <w:sz w:val="24"/>
          <w:szCs w:val="24"/>
        </w:rPr>
      </w:pPr>
      <w:r w:rsidRPr="009C44D1">
        <w:rPr>
          <w:sz w:val="24"/>
          <w:szCs w:val="24"/>
        </w:rPr>
        <w:t>…........................................................................................................................................</w:t>
      </w:r>
    </w:p>
    <w:p w:rsidR="6BC2730C" w:rsidRDefault="6BC2730C" w14:paraId="576ECE06" w14:textId="6824B9E4" w:rsidP="2E9AF451" w:rsidRPr="009C44D1">
      <w:pPr>
        <w:pStyle w:val="AralkYok"/>
        <w:tabs>
          <w:tab w:val="left" w:pos="284"/>
          <w:tab w:val="left" w:pos="426"/>
        </w:tabs>
        <w:rPr>
          <w:sz w:val="24"/>
          <w:szCs w:val="24"/>
        </w:rPr>
      </w:pPr>
      <w:r w:rsidRPr="009C44D1">
        <w:rPr>
          <w:sz w:val="24"/>
          <w:szCs w:val="24"/>
        </w:rPr>
        <w:t>…........................................................................................................................................</w:t>
      </w:r>
    </w:p>
    <w:p w:rsidR="6BC2730C" w:rsidRDefault="6BC2730C" w14:paraId="54F63085" w14:textId="6824B9E4" w:rsidP="2E9AF451" w:rsidRPr="009C44D1">
      <w:pPr>
        <w:pStyle w:val="AralkYok"/>
        <w:tabs>
          <w:tab w:val="left" w:pos="284"/>
          <w:tab w:val="left" w:pos="426"/>
        </w:tabs>
        <w:rPr>
          <w:sz w:val="24"/>
          <w:szCs w:val="24"/>
        </w:rPr>
      </w:pPr>
      <w:r w:rsidRPr="009C44D1">
        <w:rPr>
          <w:sz w:val="24"/>
          <w:szCs w:val="24"/>
        </w:rPr>
        <w:t>…........................................................................................................................................</w:t>
      </w:r>
    </w:p>
    <w:p w:rsidR="6BC2730C" w:rsidRDefault="6BC2730C" w14:paraId="7B1C6084" w14:textId="6824B9E4" w:rsidP="2E9AF451" w:rsidRPr="009C44D1">
      <w:pPr>
        <w:pStyle w:val="AralkYok"/>
        <w:tabs>
          <w:tab w:val="left" w:pos="284"/>
          <w:tab w:val="left" w:pos="426"/>
        </w:tabs>
        <w:rPr>
          <w:sz w:val="24"/>
          <w:szCs w:val="24"/>
        </w:rPr>
      </w:pPr>
      <w:r w:rsidRPr="009C44D1">
        <w:rPr>
          <w:sz w:val="24"/>
          <w:szCs w:val="24"/>
        </w:rPr>
        <w:t>…........................................................................................................................................</w:t>
      </w:r>
    </w:p>
    <w:p w:rsidR="2E9AF451" w:rsidRDefault="2E9AF451" w14:paraId="77C063EA" w14:textId="46321414" w:rsidP="2E9AF451" w:rsidRPr="009C44D1">
      <w:pPr>
        <w:widowControl w:val="0"/>
        <w:jc w:val="both"/>
        <w:ind w:right="118"/>
        <w:rPr>
          <w:bCs/>
          <w:b/>
          <w:color w:val="auto"/>
          <w:sz w:val="24"/>
          <w:szCs w:val="24"/>
        </w:rPr>
      </w:pPr>
    </w:p>
    <w:p w:rsidR="00C32A1A" w:rsidRDefault="00C32A1A" w14:paraId="0FB78278" w14:textId="77777777" w:rsidP="0038377D" w:rsidRPr="009C44D1">
      <w:pPr>
        <w:widowControl w:val="0"/>
        <w:autoSpaceDE w:val="0"/>
        <w:autoSpaceDN w:val="0"/>
        <w:adjustRightInd w:val="0"/>
        <w:jc w:val="both"/>
        <w:ind w:right="118"/>
        <w:tabs>
          <w:tab w:val="left" w:leader="dot" w:pos="9412"/>
        </w:tabs>
        <w:rPr>
          <w:bCs/>
          <w:b/>
          <w:color w:val="auto"/>
          <w:sz w:val="24"/>
          <w:szCs w:val="24"/>
        </w:rPr>
      </w:pPr>
    </w:p>
    <w:p w:rsidR="00C32A1A" w:rsidRDefault="00C32A1A" w14:paraId="63C80AF5" w14:textId="77777777" w:rsidP="0038377D" w:rsidRPr="009C44D1">
      <w:pPr>
        <w:widowControl w:val="0"/>
        <w:autoSpaceDE w:val="0"/>
        <w:autoSpaceDN w:val="0"/>
        <w:adjustRightInd w:val="0"/>
        <w:jc w:val="both"/>
        <w:ind w:right="118"/>
        <w:rPr>
          <w:b/>
          <w:color w:val="auto"/>
          <w:sz w:val="24"/>
          <w:szCs w:val="24"/>
        </w:rPr>
      </w:pPr>
      <w:r w:rsidRPr="009C44D1">
        <w:rPr>
          <w:b/>
          <w:color w:val="auto"/>
          <w:sz w:val="24"/>
          <w:szCs w:val="24"/>
        </w:rPr>
        <w:t xml:space="preserve">Hastamızın durumu ve yapılacak uygulamalar hakkında yeterli ve tatmin edici bilgilerin verildiğine inanıyor, hiçbir baskı altında kalmadan kendi özgür irademizle bu formu imzalamak suretiyle söz konusu </w:t>
      </w:r>
      <w:r w:rsidRPr="009C44D1">
        <w:rPr>
          <w:bCs/>
          <w:b/>
          <w:color w:val="auto"/>
          <w:sz w:val="24"/>
          <w:szCs w:val="24"/>
        </w:rPr>
        <w:t xml:space="preserve">teşhis, tedavi ve takip için gerekli tüm </w:t>
      </w:r>
      <w:r w:rsidRPr="009C44D1">
        <w:rPr>
          <w:b/>
          <w:color w:val="auto"/>
          <w:sz w:val="24"/>
          <w:szCs w:val="24"/>
        </w:rPr>
        <w:t>müdahalelerin yapılmasını kabul EDİYORUM.</w:t>
      </w:r>
    </w:p>
    <w:p w:rsidR="00C32A1A" w:rsidRDefault="00C32A1A" w14:paraId="1FC39945" w14:textId="77777777" w:rsidP="0038377D" w:rsidRPr="009C44D1">
      <w:pPr>
        <w:widowControl w:val="0"/>
        <w:autoSpaceDE w:val="0"/>
        <w:autoSpaceDN w:val="0"/>
        <w:adjustRightInd w:val="0"/>
        <w:jc w:val="both"/>
        <w:ind w:right="118"/>
        <w:rPr>
          <w:b/>
          <w:color w:val="auto"/>
          <w:sz w:val="24"/>
          <w:szCs w:val="24"/>
        </w:rPr>
      </w:pPr>
    </w:p>
    <w:p w:rsidR="008F0922" w:rsidRDefault="008F0922" w14:paraId="2B2A26B6" w14:textId="612306E4" w:rsidP="2E9AF451" w:rsidRPr="009C44D1">
      <w:pPr>
        <w:jc w:val="both"/>
        <w:spacing w:before="7"/>
        <w:rPr>
          <w:bCs/>
          <w:lang w:val="en-US"/>
          <w:b/>
          <w:color w:val="auto"/>
          <w:sz w:val="24"/>
          <w:szCs w:val="24"/>
        </w:rPr>
      </w:pPr>
      <w:proofErr w:type="spellStart"/>
      <w:r w:rsidRPr="009C44D1">
        <w:rPr>
          <w:bCs/>
          <w:lang w:val="en-US"/>
          <w:b/>
          <w:color w:val="auto"/>
          <w:sz w:val="24"/>
          <w:szCs w:val="24"/>
        </w:rPr>
        <w:t>Aşağıdaki</w:t>
      </w:r>
      <w:proofErr w:type="spellEnd"/>
      <w:r w:rsidRPr="009C44D1">
        <w:rPr>
          <w:bCs/>
          <w:lang w:val="en-US"/>
          <w:b/>
          <w:color w:val="auto"/>
          <w:sz w:val="24"/>
          <w:szCs w:val="24"/>
        </w:rPr>
        <w:t xml:space="preserve"> </w:t>
      </w:r>
      <w:proofErr w:type="spellStart"/>
      <w:r w:rsidRPr="009C44D1">
        <w:rPr>
          <w:bCs/>
          <w:lang w:val="en-US"/>
          <w:b/>
          <w:color w:val="auto"/>
          <w:sz w:val="24"/>
          <w:szCs w:val="24"/>
        </w:rPr>
        <w:t>kutucuğa</w:t>
      </w:r>
      <w:proofErr w:type="spellEnd"/>
      <w:r w:rsidRPr="009C44D1">
        <w:rPr>
          <w:bCs/>
          <w:lang w:val="en-US"/>
          <w:b/>
          <w:color w:val="auto"/>
          <w:sz w:val="24"/>
          <w:szCs w:val="24"/>
        </w:rPr>
        <w:t xml:space="preserve"> </w:t>
      </w:r>
      <w:proofErr w:type="spellStart"/>
      <w:r w:rsidRPr="009C44D1">
        <w:rPr>
          <w:bCs/>
          <w:lang w:val="en-US"/>
          <w:b/>
          <w:color w:val="auto"/>
          <w:sz w:val="24"/>
          <w:szCs w:val="24"/>
        </w:rPr>
        <w:t>kendi</w:t>
      </w:r>
      <w:proofErr w:type="spellEnd"/>
      <w:r w:rsidRPr="009C44D1">
        <w:rPr>
          <w:bCs/>
          <w:lang w:val="en-US"/>
          <w:b/>
          <w:color w:val="auto"/>
          <w:sz w:val="24"/>
          <w:szCs w:val="24"/>
        </w:rPr>
        <w:t xml:space="preserve"> </w:t>
      </w:r>
      <w:proofErr w:type="spellStart"/>
      <w:r w:rsidRPr="009C44D1">
        <w:rPr>
          <w:bCs/>
          <w:lang w:val="en-US"/>
          <w:b/>
          <w:color w:val="auto"/>
          <w:sz w:val="24"/>
          <w:szCs w:val="24"/>
        </w:rPr>
        <w:t>el</w:t>
      </w:r>
      <w:proofErr w:type="spellEnd"/>
      <w:r w:rsidRPr="009C44D1">
        <w:rPr>
          <w:bCs/>
          <w:lang w:val="en-US"/>
          <w:b/>
          <w:color w:val="auto"/>
          <w:sz w:val="24"/>
          <w:szCs w:val="24"/>
        </w:rPr>
        <w:t xml:space="preserve"> </w:t>
      </w:r>
      <w:proofErr w:type="spellStart"/>
      <w:r w:rsidRPr="009C44D1">
        <w:rPr>
          <w:bCs/>
          <w:lang w:val="en-US"/>
          <w:b/>
          <w:color w:val="auto"/>
          <w:sz w:val="24"/>
          <w:szCs w:val="24"/>
        </w:rPr>
        <w:t>yazınızla</w:t>
      </w:r>
      <w:proofErr w:type="spellEnd"/>
      <w:r w:rsidR="1681767A" w:rsidRPr="009C44D1">
        <w:rPr>
          <w:bCs/>
          <w:lang w:val="en-US"/>
          <w:b/>
          <w:color w:val="auto"/>
          <w:sz w:val="24"/>
          <w:szCs w:val="24"/>
        </w:rPr>
        <w:t xml:space="preserve"> “</w:t>
      </w:r>
      <w:r w:rsidRPr="009C44D1">
        <w:rPr>
          <w:bCs/>
          <w:lang w:val="en-US"/>
          <w:b/>
          <w:color w:val="auto"/>
          <w:sz w:val="24"/>
          <w:szCs w:val="24"/>
        </w:rPr>
        <w:t xml:space="preserve">Bu </w:t>
      </w:r>
      <w:proofErr w:type="spellStart"/>
      <w:r w:rsidRPr="009C44D1">
        <w:rPr>
          <w:bCs/>
          <w:lang w:val="en-US"/>
          <w:b/>
          <w:color w:val="auto"/>
          <w:sz w:val="24"/>
          <w:szCs w:val="24"/>
        </w:rPr>
        <w:t>formun</w:t>
      </w:r>
      <w:proofErr w:type="spellEnd"/>
      <w:r w:rsidRPr="009C44D1">
        <w:rPr>
          <w:bCs/>
          <w:lang w:val="en-US"/>
          <w:b/>
          <w:color w:val="auto"/>
          <w:sz w:val="24"/>
          <w:szCs w:val="24"/>
        </w:rPr>
        <w:t xml:space="preserve"> </w:t>
      </w:r>
      <w:proofErr w:type="spellStart"/>
      <w:r w:rsidRPr="009C44D1">
        <w:rPr>
          <w:bCs/>
          <w:lang w:val="en-US"/>
          <w:b/>
          <w:color w:val="auto"/>
          <w:sz w:val="24"/>
          <w:szCs w:val="24"/>
        </w:rPr>
        <w:t>içeriğini</w:t>
      </w:r>
      <w:proofErr w:type="spellEnd"/>
      <w:r w:rsidRPr="009C44D1">
        <w:rPr>
          <w:bCs/>
          <w:lang w:val="en-US"/>
          <w:b/>
          <w:color w:val="auto"/>
          <w:sz w:val="24"/>
          <w:szCs w:val="24"/>
        </w:rPr>
        <w:t xml:space="preserve"> </w:t>
      </w:r>
      <w:proofErr w:type="spellStart"/>
      <w:r w:rsidRPr="009C44D1">
        <w:rPr>
          <w:bCs/>
          <w:lang w:val="en-US"/>
          <w:b/>
          <w:color w:val="auto"/>
          <w:sz w:val="24"/>
          <w:szCs w:val="24"/>
        </w:rPr>
        <w:t>okudum</w:t>
      </w:r>
      <w:proofErr w:type="spellEnd"/>
      <w:r w:rsidRPr="009C44D1">
        <w:rPr>
          <w:bCs/>
          <w:lang w:val="en-US"/>
          <w:b/>
          <w:color w:val="auto"/>
          <w:sz w:val="24"/>
          <w:szCs w:val="24"/>
        </w:rPr>
        <w:t xml:space="preserve">, </w:t>
      </w:r>
      <w:proofErr w:type="spellStart"/>
      <w:r w:rsidRPr="009C44D1">
        <w:rPr>
          <w:bCs/>
          <w:lang w:val="en-US"/>
          <w:b/>
          <w:color w:val="auto"/>
          <w:sz w:val="24"/>
          <w:szCs w:val="24"/>
        </w:rPr>
        <w:t>anladım</w:t>
      </w:r>
      <w:proofErr w:type="spellEnd"/>
      <w:r w:rsidRPr="009C44D1">
        <w:rPr>
          <w:bCs/>
          <w:lang w:val="en-US"/>
          <w:b/>
          <w:color w:val="auto"/>
          <w:sz w:val="24"/>
          <w:szCs w:val="24"/>
        </w:rPr>
        <w:t xml:space="preserve">, </w:t>
      </w:r>
      <w:proofErr w:type="spellStart"/>
      <w:r w:rsidRPr="009C44D1">
        <w:rPr>
          <w:bCs/>
          <w:lang w:val="en-US"/>
          <w:b/>
          <w:color w:val="auto"/>
          <w:sz w:val="24"/>
          <w:szCs w:val="24"/>
        </w:rPr>
        <w:t>uygulanacak</w:t>
      </w:r>
      <w:proofErr w:type="spellEnd"/>
      <w:r w:rsidRPr="009C44D1">
        <w:rPr>
          <w:bCs/>
          <w:lang w:val="en-US"/>
          <w:b/>
          <w:color w:val="auto"/>
          <w:sz w:val="24"/>
          <w:szCs w:val="24"/>
        </w:rPr>
        <w:t xml:space="preserve"> </w:t>
      </w:r>
      <w:proofErr w:type="spellStart"/>
      <w:r w:rsidRPr="009C44D1">
        <w:rPr>
          <w:bCs/>
          <w:lang w:val="en-US"/>
          <w:b/>
          <w:color w:val="auto"/>
          <w:sz w:val="24"/>
          <w:szCs w:val="24"/>
        </w:rPr>
        <w:t>olan</w:t>
      </w:r>
      <w:proofErr w:type="spellEnd"/>
      <w:r w:rsidRPr="009C44D1">
        <w:rPr>
          <w:bCs/>
          <w:lang w:val="en-US"/>
          <w:b/>
          <w:color w:val="auto"/>
          <w:sz w:val="24"/>
          <w:szCs w:val="24"/>
        </w:rPr>
        <w:t xml:space="preserve"> </w:t>
      </w:r>
      <w:proofErr w:type="spellStart"/>
      <w:r w:rsidRPr="009C44D1">
        <w:rPr>
          <w:bCs/>
          <w:lang w:val="en-US"/>
          <w:b/>
          <w:color w:val="auto"/>
          <w:sz w:val="24"/>
          <w:szCs w:val="24"/>
        </w:rPr>
        <w:t>işlemi</w:t>
      </w:r>
      <w:proofErr w:type="spellEnd"/>
      <w:r w:rsidRPr="009C44D1">
        <w:rPr>
          <w:bCs/>
          <w:lang w:val="en-US"/>
          <w:b/>
          <w:color w:val="auto"/>
          <w:sz w:val="24"/>
          <w:szCs w:val="24"/>
        </w:rPr>
        <w:t xml:space="preserve"> </w:t>
      </w:r>
      <w:proofErr w:type="spellStart"/>
      <w:r w:rsidRPr="009C44D1">
        <w:rPr>
          <w:bCs/>
          <w:lang w:val="en-US"/>
          <w:b/>
          <w:color w:val="auto"/>
          <w:sz w:val="24"/>
          <w:szCs w:val="24"/>
        </w:rPr>
        <w:t>kabul</w:t>
      </w:r>
      <w:proofErr w:type="spellEnd"/>
      <w:r w:rsidRPr="009C44D1">
        <w:rPr>
          <w:bCs/>
          <w:lang w:val="en-US"/>
          <w:b/>
          <w:color w:val="auto"/>
          <w:sz w:val="24"/>
          <w:szCs w:val="24"/>
        </w:rPr>
        <w:t xml:space="preserve"> </w:t>
      </w:r>
      <w:proofErr w:type="spellStart"/>
      <w:r w:rsidRPr="009C44D1">
        <w:rPr>
          <w:bCs/>
          <w:lang w:val="en-US"/>
          <w:b/>
          <w:color w:val="auto"/>
          <w:sz w:val="24"/>
          <w:szCs w:val="24"/>
        </w:rPr>
        <w:t>ediyorum</w:t>
      </w:r>
      <w:proofErr w:type="spellEnd"/>
      <w:r w:rsidRPr="009C44D1">
        <w:rPr>
          <w:bCs/>
          <w:lang w:val="en-US"/>
          <w:b/>
          <w:color w:val="auto"/>
          <w:sz w:val="24"/>
          <w:szCs w:val="24"/>
        </w:rPr>
        <w:t xml:space="preserve"> </w:t>
      </w:r>
      <w:proofErr w:type="spellStart"/>
      <w:r w:rsidRPr="009C44D1">
        <w:rPr>
          <w:bCs/>
          <w:lang w:val="en-US"/>
          <w:b/>
          <w:color w:val="auto"/>
          <w:sz w:val="24"/>
          <w:szCs w:val="24"/>
        </w:rPr>
        <w:t>ve</w:t>
      </w:r>
      <w:proofErr w:type="spellEnd"/>
      <w:r w:rsidRPr="009C44D1">
        <w:rPr>
          <w:bCs/>
          <w:lang w:val="en-US"/>
          <w:b/>
          <w:color w:val="auto"/>
          <w:sz w:val="24"/>
          <w:szCs w:val="24"/>
        </w:rPr>
        <w:t xml:space="preserve"> </w:t>
      </w:r>
      <w:proofErr w:type="spellStart"/>
      <w:r w:rsidRPr="009C44D1">
        <w:rPr>
          <w:bCs/>
          <w:lang w:val="en-US"/>
          <w:b/>
          <w:color w:val="auto"/>
          <w:sz w:val="24"/>
          <w:szCs w:val="24"/>
        </w:rPr>
        <w:t>formun</w:t>
      </w:r>
      <w:proofErr w:type="spellEnd"/>
      <w:r w:rsidRPr="009C44D1">
        <w:rPr>
          <w:bCs/>
          <w:lang w:val="en-US"/>
          <w:b/>
          <w:color w:val="auto"/>
          <w:sz w:val="24"/>
          <w:szCs w:val="24"/>
        </w:rPr>
        <w:t xml:space="preserve"> </w:t>
      </w:r>
      <w:proofErr w:type="spellStart"/>
      <w:r w:rsidRPr="009C44D1">
        <w:rPr>
          <w:bCs/>
          <w:lang w:val="en-US"/>
          <w:b/>
          <w:color w:val="auto"/>
          <w:sz w:val="24"/>
          <w:szCs w:val="24"/>
        </w:rPr>
        <w:t>bir</w:t>
      </w:r>
      <w:proofErr w:type="spellEnd"/>
      <w:r w:rsidRPr="009C44D1">
        <w:rPr>
          <w:bCs/>
          <w:lang w:val="en-US"/>
          <w:b/>
          <w:color w:val="auto"/>
          <w:sz w:val="24"/>
          <w:szCs w:val="24"/>
        </w:rPr>
        <w:t xml:space="preserve"> </w:t>
      </w:r>
      <w:proofErr w:type="spellStart"/>
      <w:r w:rsidRPr="009C44D1">
        <w:rPr>
          <w:bCs/>
          <w:lang w:val="en-US"/>
          <w:b/>
          <w:color w:val="auto"/>
          <w:sz w:val="24"/>
          <w:szCs w:val="24"/>
        </w:rPr>
        <w:t>nüshasını</w:t>
      </w:r>
      <w:proofErr w:type="spellEnd"/>
      <w:r w:rsidRPr="009C44D1">
        <w:rPr>
          <w:bCs/>
          <w:lang w:val="en-US"/>
          <w:b/>
          <w:color w:val="auto"/>
          <w:sz w:val="24"/>
          <w:szCs w:val="24"/>
        </w:rPr>
        <w:t xml:space="preserve"> </w:t>
      </w:r>
      <w:proofErr w:type="spellStart"/>
      <w:r w:rsidRPr="009C44D1">
        <w:rPr>
          <w:bCs/>
          <w:lang w:val="en-US"/>
          <w:b/>
          <w:color w:val="auto"/>
          <w:sz w:val="24"/>
          <w:szCs w:val="24"/>
        </w:rPr>
        <w:t>elden</w:t>
      </w:r>
      <w:proofErr w:type="spellEnd"/>
      <w:r w:rsidRPr="009C44D1">
        <w:rPr>
          <w:bCs/>
          <w:lang w:val="en-US"/>
          <w:b/>
          <w:color w:val="auto"/>
          <w:sz w:val="24"/>
          <w:szCs w:val="24"/>
        </w:rPr>
        <w:t xml:space="preserve"> </w:t>
      </w:r>
      <w:proofErr w:type="spellStart"/>
      <w:r w:rsidRPr="009C44D1">
        <w:rPr>
          <w:bCs/>
          <w:lang w:val="en-US"/>
          <w:b/>
          <w:color w:val="auto"/>
          <w:sz w:val="24"/>
          <w:szCs w:val="24"/>
        </w:rPr>
        <w:t>teslim</w:t>
      </w:r>
      <w:proofErr w:type="spellEnd"/>
      <w:r w:rsidRPr="009C44D1">
        <w:rPr>
          <w:bCs/>
          <w:lang w:val="en-US"/>
          <w:b/>
          <w:color w:val="auto"/>
          <w:sz w:val="24"/>
          <w:szCs w:val="24"/>
        </w:rPr>
        <w:t xml:space="preserve"> </w:t>
      </w:r>
      <w:proofErr w:type="spellStart"/>
      <w:r w:rsidRPr="009C44D1">
        <w:rPr>
          <w:bCs/>
          <w:lang w:val="en-US"/>
          <w:b/>
          <w:color w:val="auto"/>
          <w:sz w:val="24"/>
          <w:szCs w:val="24"/>
        </w:rPr>
        <w:t>aldım</w:t>
      </w:r>
      <w:proofErr w:type="spellEnd"/>
      <w:r w:rsidRPr="009C44D1">
        <w:rPr>
          <w:bCs/>
          <w:lang w:val="en-US"/>
          <w:b/>
          <w:color w:val="auto"/>
          <w:sz w:val="24"/>
          <w:szCs w:val="24"/>
        </w:rPr>
        <w:t xml:space="preserve">.” </w:t>
      </w:r>
      <w:proofErr w:type="spellStart"/>
      <w:r w:rsidR="00895E3C" w:rsidRPr="009C44D1">
        <w:rPr>
          <w:bCs/>
          <w:lang w:val="en-US"/>
          <w:b/>
          <w:color w:val="auto"/>
          <w:sz w:val="24"/>
          <w:szCs w:val="24"/>
        </w:rPr>
        <w:t>y</w:t>
      </w:r>
      <w:r w:rsidRPr="009C44D1">
        <w:rPr>
          <w:bCs/>
          <w:lang w:val="en-US"/>
          <w:b/>
          <w:color w:val="auto"/>
          <w:sz w:val="24"/>
          <w:szCs w:val="24"/>
        </w:rPr>
        <w:t>azınız</w:t>
      </w:r>
      <w:proofErr w:type="spellEnd"/>
      <w:r w:rsidRPr="009C44D1">
        <w:rPr>
          <w:bCs/>
          <w:lang w:val="en-US"/>
          <w:b/>
          <w:color w:val="auto"/>
          <w:sz w:val="24"/>
          <w:szCs w:val="24"/>
        </w:rPr>
        <w:t>.</w:t>
      </w:r>
    </w:p>
    <w:p w:rsidR="00C32A1A" w:rsidRDefault="00C32A1A" w14:paraId="0562CB0E" w14:textId="77777777" w:rsidP="0038377D" w:rsidRPr="009C44D1">
      <w:pPr>
        <w:widowControl w:val="0"/>
        <w:autoSpaceDE w:val="0"/>
        <w:autoSpaceDN w:val="0"/>
        <w:adjustRightInd w:val="0"/>
        <w:jc w:val="both"/>
        <w:ind w:right="118"/>
        <w:rPr>
          <w:b/>
          <w:color w:val="auto"/>
          <w:sz w:val="24"/>
          <w:szCs w:val="24"/>
        </w:rPr>
      </w:pPr>
    </w:p>
    <w:tbl>
      <w:tblPr>
        <w:tblW w:w="0" w:type="auto"/>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108" w:type="dxa"/>
        <w:tblLook w:val="4A0"/>
      </w:tblPr>
      <w:tblGrid>
        <w:gridCol w:w="10348"/>
      </w:tblGrid>
      <w:tr w14:paraId="34CE0A41" w14:textId="77777777" w:rsidR="00C32A1A" w:rsidRPr="009C44D1" w:rsidTr="008F0922">
        <w:trPr>
          <w:trHeight w:val="1202"/>
        </w:trPr>
        <w:tc>
          <w:tcPr>
            <w:tcW w:w="10348" w:type="dxa"/>
          </w:tcPr>
          <w:p w:rsidR="00C32A1A" w:rsidRDefault="00C32A1A" w14:paraId="62EBF3C5" w14:textId="77777777" w:rsidP="0038377D" w:rsidRPr="009C44D1">
            <w:pPr>
              <w:widowControl w:val="0"/>
              <w:autoSpaceDE w:val="0"/>
              <w:autoSpaceDN w:val="0"/>
              <w:adjustRightInd w:val="0"/>
              <w:jc w:val="both"/>
              <w:ind w:right="118"/>
              <w:rPr>
                <w:b/>
                <w:color w:val="auto"/>
                <w:sz w:val="24"/>
                <w:szCs w:val="24"/>
              </w:rPr>
            </w:pPr>
          </w:p>
          <w:p w:rsidR="00C32A1A" w:rsidRDefault="00C32A1A" w14:paraId="6D98A12B" w14:textId="77777777" w:rsidP="0038377D" w:rsidRPr="009C44D1">
            <w:pPr>
              <w:widowControl w:val="0"/>
              <w:autoSpaceDE w:val="0"/>
              <w:autoSpaceDN w:val="0"/>
              <w:adjustRightInd w:val="0"/>
              <w:jc w:val="both"/>
              <w:ind w:right="118"/>
              <w:rPr>
                <w:b/>
                <w:color w:val="auto"/>
                <w:sz w:val="24"/>
                <w:szCs w:val="24"/>
              </w:rPr>
            </w:pPr>
          </w:p>
          <w:p w:rsidR="00C32A1A" w:rsidRDefault="00C32A1A" w14:paraId="2946DB82" w14:textId="77777777" w:rsidP="0038377D" w:rsidRPr="009C44D1">
            <w:pPr>
              <w:widowControl w:val="0"/>
              <w:autoSpaceDE w:val="0"/>
              <w:autoSpaceDN w:val="0"/>
              <w:adjustRightInd w:val="0"/>
              <w:jc w:val="both"/>
              <w:ind w:right="118"/>
              <w:rPr>
                <w:b/>
                <w:color w:val="auto"/>
                <w:sz w:val="24"/>
                <w:szCs w:val="24"/>
              </w:rPr>
            </w:pPr>
          </w:p>
        </w:tc>
      </w:tr>
    </w:tbl>
    <w:p w:rsidR="00C32A1A" w:rsidRDefault="00C32A1A" w14:paraId="5997CC1D" w14:textId="77777777" w:rsidP="0038377D" w:rsidRPr="009C44D1">
      <w:pPr>
        <w:widowControl w:val="0"/>
        <w:autoSpaceDE w:val="0"/>
        <w:autoSpaceDN w:val="0"/>
        <w:adjustRightInd w:val="0"/>
        <w:jc w:val="both"/>
        <w:ind w:right="118"/>
        <w:rPr>
          <w:b/>
          <w:color w:val="auto"/>
          <w:sz w:val="24"/>
          <w:szCs w:val="24"/>
        </w:rPr>
      </w:pPr>
      <w:bookmarkStart w:id="0" w:name="_Hlk151976085"/>
    </w:p>
    <w:tbl>
      <w:tblPr>
        <w:tblW w:w="10348" w:type="dxa"/>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Ind w:w="108" w:type="dxa"/>
        <w:tblLook w:val="4A0"/>
      </w:tblPr>
      <w:tblGrid>
        <w:gridCol w:w="4819"/>
        <w:gridCol w:w="5529"/>
      </w:tblGrid>
      <w:tr w14:paraId="5CF13080" w14:textId="77777777" w:rsidR="0038377D" w:rsidRPr="009C44D1" w:rsidTr="0038377D">
        <w:trPr>
          <w:trHeight w:val="1520"/>
        </w:trPr>
        <w:tc>
          <w:tcPr>
            <w:shd w:fill="auto" w:color="auto" w:val="clear"/>
            <w:tcW w:w="4819" w:type="dxa"/>
          </w:tcPr>
          <w:p w:rsidR="0038377D" w:rsidRDefault="0038377D" w14:paraId="5A41A710" w14:textId="77777777" w:rsidP="0038377D" w:rsidRPr="009C44D1">
            <w:pPr>
              <w:jc w:val="both"/>
              <w:ind w:left="-57"/>
              <w:spacing w:before="120" w:after="120"/>
              <w:rPr>
                <w:b/>
                <w:u w:val="single"/>
                <w:color w:val="auto"/>
                <w:sz w:val="24"/>
                <w:szCs w:val="24"/>
              </w:rPr>
            </w:pPr>
            <w:r w:rsidRPr="009C44D1">
              <w:rPr>
                <w:b/>
                <w:u w:val="single"/>
                <w:color w:val="auto"/>
                <w:sz w:val="24"/>
                <w:szCs w:val="24"/>
              </w:rPr>
              <w:t>Ebeveynin adı soyadı;</w:t>
            </w:r>
          </w:p>
          <w:p w:rsidR="0038377D" w:rsidRDefault="0038377D" w14:paraId="4A383557" w14:textId="77777777" w:rsidP="0038377D" w:rsidRPr="009C44D1">
            <w:pPr>
              <w:jc w:val="both"/>
              <w:ind w:left="-57"/>
              <w:spacing w:before="120" w:after="120"/>
              <w:rPr>
                <w:b/>
                <w:u w:val="single"/>
                <w:color w:val="auto"/>
                <w:sz w:val="24"/>
                <w:szCs w:val="24"/>
              </w:rPr>
            </w:pPr>
            <w:r w:rsidRPr="009C44D1">
              <w:rPr>
                <w:b/>
                <w:u w:val="single"/>
                <w:color w:val="auto"/>
                <w:sz w:val="24"/>
                <w:szCs w:val="24"/>
              </w:rPr>
              <w:t>Yakınlığı:</w:t>
            </w:r>
          </w:p>
          <w:p w:rsidR="0038377D" w:rsidRDefault="0038377D" w14:paraId="037FA72D" w14:textId="77777777" w:rsidP="0038377D" w:rsidRPr="009C44D1">
            <w:pPr>
              <w:jc w:val="both"/>
              <w:ind w:left="-57"/>
              <w:spacing w:before="120" w:after="120"/>
              <w:rPr>
                <w:b/>
                <w:u w:val="single"/>
                <w:color w:val="auto"/>
                <w:sz w:val="24"/>
                <w:szCs w:val="24"/>
              </w:rPr>
            </w:pPr>
            <w:r w:rsidRPr="009C44D1">
              <w:rPr>
                <w:b/>
                <w:u w:val="single"/>
                <w:color w:val="auto"/>
                <w:sz w:val="24"/>
                <w:szCs w:val="24"/>
              </w:rPr>
              <w:t>Tarih/saat:</w:t>
            </w:r>
          </w:p>
          <w:p w:rsidR="0038377D" w:rsidRDefault="0038377D" w14:paraId="02F3FCE4" w14:textId="77777777" w:rsidP="0038377D" w:rsidRPr="009C44D1">
            <w:pPr>
              <w:jc w:val="both"/>
              <w:ind w:left="-57"/>
              <w:spacing w:before="120" w:after="120"/>
              <w:rPr>
                <w:b/>
                <w:u w:val="single"/>
                <w:color w:val="auto"/>
                <w:sz w:val="24"/>
                <w:szCs w:val="24"/>
              </w:rPr>
            </w:pPr>
            <w:r w:rsidRPr="009C44D1">
              <w:rPr>
                <w:b/>
                <w:u w:val="single"/>
                <w:color w:val="auto"/>
                <w:sz w:val="24"/>
                <w:szCs w:val="24"/>
              </w:rPr>
              <w:t xml:space="preserve"> İmza:</w:t>
            </w:r>
          </w:p>
        </w:tc>
        <w:tc>
          <w:tcPr>
            <w:shd w:fill="auto" w:color="auto" w:val="clear"/>
            <w:tcW w:w="5529" w:type="dxa"/>
          </w:tcPr>
          <w:p w:rsidR="0038377D" w:rsidRDefault="0038377D" w14:paraId="3A336CCE" w14:textId="77777777" w:rsidP="0038377D" w:rsidRPr="009C44D1">
            <w:pPr>
              <w:jc w:val="both"/>
              <w:ind w:left="-57"/>
              <w:spacing w:before="120" w:after="120"/>
              <w:rPr>
                <w:b/>
                <w:u w:val="single"/>
                <w:color w:val="auto"/>
                <w:sz w:val="24"/>
                <w:szCs w:val="24"/>
              </w:rPr>
            </w:pPr>
            <w:r w:rsidRPr="009C44D1">
              <w:rPr>
                <w:b/>
                <w:u w:val="single"/>
                <w:color w:val="auto"/>
                <w:sz w:val="24"/>
                <w:szCs w:val="24"/>
              </w:rPr>
              <w:t>Ebeveynin adı soyadı;</w:t>
            </w:r>
          </w:p>
          <w:p w:rsidR="0038377D" w:rsidRDefault="0038377D" w14:paraId="3BACF795" w14:textId="77777777" w:rsidP="0038377D" w:rsidRPr="009C44D1">
            <w:pPr>
              <w:jc w:val="both"/>
              <w:ind w:left="-57"/>
              <w:spacing w:before="120" w:after="120"/>
              <w:rPr>
                <w:b/>
                <w:u w:val="single"/>
                <w:color w:val="auto"/>
                <w:sz w:val="24"/>
                <w:szCs w:val="24"/>
              </w:rPr>
            </w:pPr>
            <w:r w:rsidRPr="009C44D1">
              <w:rPr>
                <w:b/>
                <w:u w:val="single"/>
                <w:color w:val="auto"/>
                <w:sz w:val="24"/>
                <w:szCs w:val="24"/>
              </w:rPr>
              <w:t>Yakınlığı:</w:t>
            </w:r>
          </w:p>
          <w:p w:rsidR="0038377D" w:rsidRDefault="0038377D" w14:paraId="1C808124" w14:textId="77777777" w:rsidP="0038377D" w:rsidRPr="009C44D1">
            <w:pPr>
              <w:jc w:val="both"/>
              <w:ind w:left="-57"/>
              <w:spacing w:before="120" w:after="120"/>
              <w:rPr>
                <w:b/>
                <w:u w:val="single"/>
                <w:color w:val="auto"/>
                <w:sz w:val="24"/>
                <w:szCs w:val="24"/>
              </w:rPr>
            </w:pPr>
            <w:r w:rsidRPr="009C44D1">
              <w:rPr>
                <w:b/>
                <w:u w:val="single"/>
                <w:color w:val="auto"/>
                <w:sz w:val="24"/>
                <w:szCs w:val="24"/>
              </w:rPr>
              <w:t>Tarih/saat:</w:t>
            </w:r>
          </w:p>
          <w:p w:rsidR="0038377D" w:rsidRDefault="0038377D" w14:paraId="677A3430" w14:textId="77777777" w:rsidP="0038377D" w:rsidRPr="009C44D1">
            <w:pPr>
              <w:jc w:val="both"/>
              <w:ind w:left="-57"/>
              <w:spacing w:before="120" w:after="120"/>
              <w:rPr>
                <w:b/>
                <w:u w:val="single"/>
                <w:color w:val="auto"/>
                <w:sz w:val="24"/>
                <w:szCs w:val="24"/>
              </w:rPr>
            </w:pPr>
            <w:r w:rsidRPr="009C44D1">
              <w:rPr>
                <w:b/>
                <w:u w:val="single"/>
                <w:color w:val="auto"/>
                <w:sz w:val="24"/>
                <w:szCs w:val="24"/>
              </w:rPr>
              <w:t xml:space="preserve"> İmza:</w:t>
            </w:r>
          </w:p>
        </w:tc>
      </w:tr>
      <w:tr w14:paraId="3E6928C4" w14:textId="77777777" w:rsidR="0038377D" w:rsidRPr="009C44D1" w:rsidTr="0038377D">
        <w:trPr>
          <w:trHeight w:val="1520"/>
        </w:trPr>
        <w:tc>
          <w:tcPr>
            <w:shd w:fill="auto" w:color="auto" w:val="clear"/>
            <w:tcW w:w="4819" w:type="dxa"/>
          </w:tcPr>
          <w:p w:rsidR="0038377D" w:rsidRDefault="0038377D" w14:paraId="1E992038" w14:textId="77777777" w:rsidP="0038377D" w:rsidRPr="009C44D1">
            <w:pPr>
              <w:jc w:val="both"/>
              <w:ind w:left="-57"/>
              <w:spacing w:before="120" w:after="120"/>
              <w:rPr>
                <w:b/>
                <w:u w:val="single"/>
                <w:color w:val="auto"/>
                <w:sz w:val="24"/>
                <w:szCs w:val="24"/>
              </w:rPr>
            </w:pPr>
            <w:r w:rsidRPr="009C44D1">
              <w:rPr>
                <w:b/>
                <w:u w:val="single"/>
                <w:color w:val="auto"/>
                <w:sz w:val="24"/>
                <w:szCs w:val="24"/>
              </w:rPr>
              <w:t>Hastanın onamı (mümkünse)</w:t>
            </w:r>
          </w:p>
          <w:p w:rsidR="0038377D" w:rsidRDefault="0038377D" w14:paraId="4F20D997" w14:textId="77777777" w:rsidP="0038377D" w:rsidRPr="009C44D1">
            <w:pPr>
              <w:jc w:val="both"/>
              <w:ind w:left="-57"/>
              <w:spacing w:before="120" w:after="120"/>
              <w:rPr>
                <w:b/>
                <w:u w:val="single"/>
                <w:color w:val="auto"/>
                <w:sz w:val="24"/>
                <w:szCs w:val="24"/>
              </w:rPr>
            </w:pPr>
            <w:r w:rsidRPr="009C44D1">
              <w:rPr>
                <w:b/>
                <w:u w:val="single"/>
                <w:color w:val="auto"/>
                <w:sz w:val="24"/>
                <w:szCs w:val="24"/>
              </w:rPr>
              <w:t>Adı soyadı:</w:t>
            </w:r>
          </w:p>
          <w:p w:rsidR="0038377D" w:rsidRDefault="0038377D" w14:paraId="13CAC059" w14:textId="77777777" w:rsidP="0038377D" w:rsidRPr="009C44D1">
            <w:pPr>
              <w:jc w:val="both"/>
              <w:ind w:left="-57"/>
              <w:spacing w:before="120" w:after="120"/>
              <w:rPr>
                <w:b/>
                <w:u w:val="single"/>
                <w:color w:val="auto"/>
                <w:sz w:val="24"/>
                <w:szCs w:val="24"/>
              </w:rPr>
            </w:pPr>
            <w:r w:rsidRPr="009C44D1">
              <w:rPr>
                <w:b/>
                <w:u w:val="single"/>
                <w:color w:val="auto"/>
                <w:sz w:val="24"/>
                <w:szCs w:val="24"/>
              </w:rPr>
              <w:t>Tarih/saat:</w:t>
            </w:r>
          </w:p>
          <w:p w:rsidR="0038377D" w:rsidRDefault="0038377D" w14:paraId="62FE8D00" w14:textId="77777777" w:rsidP="0038377D" w:rsidRPr="009C44D1">
            <w:pPr>
              <w:jc w:val="both"/>
              <w:ind w:left="-57"/>
              <w:spacing w:before="120" w:after="120"/>
              <w:rPr>
                <w:b/>
                <w:u w:val="single"/>
                <w:color w:val="auto"/>
                <w:sz w:val="24"/>
                <w:szCs w:val="24"/>
              </w:rPr>
            </w:pPr>
            <w:r w:rsidRPr="009C44D1">
              <w:rPr>
                <w:b/>
                <w:u w:val="single"/>
                <w:color w:val="auto"/>
                <w:sz w:val="24"/>
                <w:szCs w:val="24"/>
              </w:rPr>
              <w:t>İmza:</w:t>
            </w:r>
          </w:p>
        </w:tc>
        <w:tc>
          <w:tcPr>
            <w:shd w:fill="auto" w:color="auto" w:val="clear"/>
            <w:tcW w:w="5529" w:type="dxa"/>
          </w:tcPr>
          <w:p w:rsidR="0038377D" w:rsidRDefault="0038377D" w14:paraId="67FB869E" w14:textId="77777777" w:rsidP="0038377D" w:rsidRPr="009C44D1">
            <w:pPr>
              <w:jc w:val="both"/>
              <w:ind w:left="-57"/>
              <w:spacing w:before="120" w:after="120"/>
              <w:rPr>
                <w:b/>
                <w:u w:val="single"/>
                <w:color w:val="auto"/>
                <w:sz w:val="24"/>
                <w:szCs w:val="24"/>
              </w:rPr>
            </w:pPr>
            <w:r w:rsidRPr="009C44D1">
              <w:rPr>
                <w:b/>
                <w:u w:val="single"/>
                <w:color w:val="auto"/>
                <w:sz w:val="24"/>
                <w:szCs w:val="24"/>
              </w:rPr>
              <w:t>Tercümanın (ihtiyaç duyulması halinde);</w:t>
            </w:r>
          </w:p>
          <w:p w:rsidR="0038377D" w:rsidRDefault="0038377D" w14:paraId="051AEE6A" w14:textId="77777777" w:rsidP="0038377D" w:rsidRPr="009C44D1">
            <w:pPr>
              <w:jc w:val="both"/>
              <w:ind w:left="-57"/>
              <w:spacing w:before="120" w:after="120"/>
              <w:rPr>
                <w:b/>
                <w:u w:val="single"/>
                <w:color w:val="auto"/>
                <w:sz w:val="24"/>
                <w:szCs w:val="24"/>
              </w:rPr>
            </w:pPr>
            <w:r w:rsidRPr="009C44D1">
              <w:rPr>
                <w:b/>
                <w:u w:val="single"/>
                <w:color w:val="auto"/>
                <w:sz w:val="24"/>
                <w:szCs w:val="24"/>
              </w:rPr>
              <w:t xml:space="preserve">Adı-Soyadı: </w:t>
            </w:r>
          </w:p>
          <w:p w:rsidR="0038377D" w:rsidRDefault="0038377D" w14:paraId="6DD6B52C" w14:textId="77777777" w:rsidP="0038377D" w:rsidRPr="009C44D1">
            <w:pPr>
              <w:jc w:val="both"/>
              <w:ind w:left="-57"/>
              <w:spacing w:before="120" w:after="120"/>
              <w:rPr>
                <w:b/>
                <w:u w:val="single"/>
                <w:color w:val="auto"/>
                <w:sz w:val="24"/>
                <w:szCs w:val="24"/>
              </w:rPr>
            </w:pPr>
            <w:r w:rsidRPr="009C44D1">
              <w:rPr>
                <w:b/>
                <w:u w:val="single"/>
                <w:color w:val="auto"/>
                <w:sz w:val="24"/>
                <w:szCs w:val="24"/>
              </w:rPr>
              <w:t>Tarih: Saat:</w:t>
            </w:r>
          </w:p>
          <w:p w:rsidR="0038377D" w:rsidRDefault="0038377D" w14:paraId="1E8B7061" w14:textId="77777777" w:rsidP="0038377D" w:rsidRPr="009C44D1">
            <w:pPr>
              <w:jc w:val="both"/>
              <w:ind w:left="-57"/>
              <w:spacing w:before="120" w:after="120"/>
              <w:rPr>
                <w:b/>
                <w:u w:val="single"/>
                <w:color w:val="auto"/>
                <w:sz w:val="24"/>
                <w:szCs w:val="24"/>
              </w:rPr>
            </w:pPr>
            <w:r w:rsidRPr="009C44D1">
              <w:rPr>
                <w:b/>
                <w:u w:val="single"/>
                <w:color w:val="auto"/>
                <w:sz w:val="24"/>
                <w:szCs w:val="24"/>
              </w:rPr>
              <w:t>İmzası:</w:t>
            </w:r>
          </w:p>
        </w:tc>
      </w:tr>
      <w:tr w14:paraId="584C5A43" w14:textId="77777777" w:rsidR="0038377D" w:rsidRPr="009C44D1" w:rsidTr="0038377D">
        <w:trPr>
          <w:trHeight w:val="1520"/>
        </w:trPr>
        <w:tc>
          <w:tcPr>
            <w:gridSpan w:val="2"/>
            <w:shd w:fill="auto" w:color="auto" w:val="clear"/>
            <w:tcW w:w="10348" w:type="dxa"/>
          </w:tcPr>
          <w:p w:rsidR="0038377D" w:rsidRDefault="0038377D" w14:paraId="282B8646" w14:textId="77777777" w:rsidP="0038377D" w:rsidRPr="009C44D1">
            <w:pPr>
              <w:jc w:val="both"/>
              <w:ind w:left="-57"/>
              <w:spacing w:before="120" w:after="120"/>
              <w:rPr>
                <w:b/>
                <w:u w:val="single"/>
                <w:color w:val="auto"/>
                <w:sz w:val="24"/>
                <w:szCs w:val="24"/>
              </w:rPr>
            </w:pPr>
            <w:r w:rsidRPr="009C44D1">
              <w:rPr>
                <w:b/>
                <w:u w:val="single"/>
                <w:color w:val="auto"/>
                <w:sz w:val="24"/>
                <w:szCs w:val="24"/>
              </w:rPr>
              <w:t>Hasta Velisi/ Vasisi (Yakınlık Derecesi):</w:t>
              <w:lastRenderedPageBreak/>
            </w:r>
          </w:p>
          <w:p w:rsidR="0038377D" w:rsidRDefault="0038377D" w14:paraId="30D0A09C" w14:textId="77777777" w:rsidP="0038377D" w:rsidRPr="009C44D1">
            <w:pPr>
              <w:jc w:val="both"/>
              <w:ind w:left="-57"/>
              <w:spacing w:before="120" w:after="120"/>
              <w:rPr>
                <w:b/>
                <w:u w:val="single"/>
                <w:color w:val="auto"/>
                <w:sz w:val="24"/>
                <w:szCs w:val="24"/>
              </w:rPr>
            </w:pPr>
            <w:r w:rsidRPr="009C44D1">
              <w:rPr>
                <w:b/>
                <w:u w:val="single"/>
                <w:color w:val="auto"/>
                <w:sz w:val="24"/>
                <w:szCs w:val="24"/>
              </w:rPr>
              <w:t>Adı ve Soyadı:</w:t>
            </w:r>
          </w:p>
          <w:p w:rsidR="0038377D" w:rsidRDefault="0038377D" w14:paraId="46B74582" w14:textId="77777777" w:rsidP="0038377D" w:rsidRPr="009C44D1">
            <w:pPr>
              <w:jc w:val="both"/>
              <w:ind w:left="-57"/>
              <w:spacing w:before="120" w:after="120"/>
              <w:rPr>
                <w:b/>
                <w:u w:val="single"/>
                <w:color w:val="auto"/>
                <w:sz w:val="24"/>
                <w:szCs w:val="24"/>
              </w:rPr>
            </w:pPr>
            <w:proofErr w:type="gramStart"/>
            <w:r w:rsidRPr="009C44D1">
              <w:rPr>
                <w:b/>
                <w:u w:val="single"/>
                <w:color w:val="auto"/>
                <w:sz w:val="24"/>
                <w:szCs w:val="24"/>
              </w:rPr>
              <w:t>Tarih -</w:t>
            </w:r>
            <w:proofErr w:type="gramEnd"/>
            <w:r w:rsidRPr="009C44D1">
              <w:rPr>
                <w:b/>
                <w:u w:val="single"/>
                <w:color w:val="auto"/>
                <w:sz w:val="24"/>
                <w:szCs w:val="24"/>
              </w:rPr>
              <w:t xml:space="preserve">  Saat:    </w:t>
            </w:r>
          </w:p>
          <w:p w:rsidR="0038377D" w:rsidRDefault="0038377D" w14:paraId="6E6944A0" w14:textId="77777777" w:rsidP="0038377D" w:rsidRPr="009C44D1">
            <w:pPr>
              <w:jc w:val="both"/>
              <w:ind w:left="-57"/>
              <w:spacing w:before="120" w:after="120"/>
              <w:rPr>
                <w:b/>
                <w:u w:val="single"/>
                <w:color w:val="auto"/>
                <w:sz w:val="24"/>
                <w:szCs w:val="24"/>
              </w:rPr>
            </w:pPr>
            <w:r w:rsidRPr="009C44D1">
              <w:rPr>
                <w:b/>
                <w:u w:val="single"/>
                <w:color w:val="auto"/>
                <w:sz w:val="24"/>
                <w:szCs w:val="24"/>
              </w:rPr>
              <w:t>İmza:</w:t>
            </w:r>
          </w:p>
        </w:tc>
      </w:tr>
      <w:tr w14:paraId="7373A7D5" w14:textId="77777777" w:rsidR="0038377D" w:rsidRPr="009C44D1" w:rsidTr="0038377D">
        <w:trPr>
          <w:trHeight w:val="1520"/>
        </w:trPr>
        <w:tc>
          <w:tcPr>
            <w:gridSpan w:val="2"/>
            <w:shd w:fill="auto" w:color="auto" w:val="clear"/>
            <w:tcW w:w="10348" w:type="dxa"/>
          </w:tcPr>
          <w:p w:rsidR="0038377D" w:rsidRDefault="0038377D" w14:paraId="2F6AA400" w14:textId="77777777" w:rsidP="0038377D" w:rsidRPr="009C44D1">
            <w:pPr>
              <w:jc w:val="both"/>
              <w:spacing w:line="360" w:lineRule="auto"/>
              <w:rPr>
                <w:b/>
                <w:u w:val="single"/>
                <w:color w:val="000000"/>
                <w:sz w:val="24"/>
                <w:szCs w:val="24"/>
              </w:rPr>
            </w:pPr>
            <w:r w:rsidRPr="009C44D1">
              <w:rPr>
                <w:b/>
                <w:u w:val="single"/>
                <w:color w:val="000000"/>
                <w:sz w:val="24"/>
                <w:szCs w:val="24"/>
              </w:rPr>
              <w:t xml:space="preserve">Bilgilendirmeyi yapan doktor: </w:t>
            </w:r>
          </w:p>
          <w:p w:rsidR="0038377D" w:rsidRDefault="0038377D" w14:paraId="4370797F" w14:textId="77777777" w:rsidP="0038377D" w:rsidRPr="009C44D1">
            <w:pPr>
              <w:jc w:val="both"/>
              <w:spacing w:line="360" w:lineRule="auto"/>
              <w:rPr>
                <w:b/>
                <w:u w:val="single"/>
                <w:color w:val="000000"/>
                <w:sz w:val="24"/>
                <w:szCs w:val="24"/>
              </w:rPr>
            </w:pPr>
            <w:r w:rsidRPr="009C44D1">
              <w:rPr>
                <w:b/>
                <w:u w:val="single"/>
                <w:color w:val="000000"/>
                <w:sz w:val="24"/>
                <w:szCs w:val="24"/>
              </w:rPr>
              <w:t xml:space="preserve">Adı-Soyadı: </w:t>
            </w:r>
          </w:p>
          <w:p w:rsidR="0038377D" w:rsidRDefault="0038377D" w14:paraId="40DBADD6" w14:textId="77777777" w:rsidP="0038377D" w:rsidRPr="009C44D1">
            <w:pPr>
              <w:jc w:val="both"/>
              <w:spacing w:line="360" w:lineRule="auto"/>
              <w:rPr>
                <w:b/>
                <w:u w:val="single"/>
                <w:color w:val="000000"/>
                <w:sz w:val="24"/>
                <w:szCs w:val="24"/>
              </w:rPr>
            </w:pPr>
            <w:r w:rsidRPr="009C44D1">
              <w:rPr>
                <w:b/>
                <w:u w:val="single"/>
                <w:color w:val="000000"/>
                <w:sz w:val="24"/>
                <w:szCs w:val="24"/>
              </w:rPr>
              <w:t>Tarih- Saat:</w:t>
            </w:r>
          </w:p>
          <w:p w:rsidR="0038377D" w:rsidRDefault="0038377D" w14:paraId="14D7E7BA" w14:textId="77777777" w:rsidP="0038377D" w:rsidRPr="009C44D1">
            <w:pPr>
              <w:jc w:val="both"/>
              <w:spacing w:line="360" w:lineRule="auto"/>
              <w:rPr>
                <w:b/>
                <w:color w:val="000000"/>
                <w:sz w:val="24"/>
                <w:szCs w:val="24"/>
              </w:rPr>
            </w:pPr>
            <w:r w:rsidRPr="009C44D1">
              <w:rPr>
                <w:b/>
                <w:u w:val="single"/>
                <w:color w:val="000000"/>
                <w:sz w:val="24"/>
                <w:szCs w:val="24"/>
              </w:rPr>
              <w:t>İmza:</w:t>
            </w:r>
            <w:r w:rsidRPr="009C44D1">
              <w:rPr>
                <w:b/>
                <w:sz w:val="24"/>
                <w:szCs w:val="24"/>
              </w:rPr>
              <w:t xml:space="preserve"> </w:t>
            </w:r>
          </w:p>
        </w:tc>
      </w:tr>
      <w:bookmarkEnd w:id="0"/>
    </w:tbl>
    <w:p w:rsidR="00A53401" w:rsidRDefault="00A53401" w14:paraId="110FFD37" w14:textId="77777777" w:rsidP="0038377D" w:rsidRPr="009C44D1">
      <w:pPr>
        <w:widowControl w:val="0"/>
        <w:autoSpaceDE w:val="0"/>
        <w:autoSpaceDN w:val="0"/>
        <w:adjustRightInd w:val="0"/>
        <w:jc w:val="both"/>
        <w:ind w:right="118"/>
        <w:tabs>
          <w:tab w:val="left" w:leader="dot" w:pos="9412"/>
        </w:tabs>
        <w:rPr>
          <w:bCs/>
          <w:b/>
          <w:color w:val="auto"/>
          <w:sz w:val="24"/>
          <w:szCs w:val="24"/>
        </w:rPr>
      </w:pPr>
    </w:p>
    <w:sectPr w:rsidR="00A53401" w:rsidRPr="009C44D1" w:rsidSect="007F000E">
      <w:docGrid w:linePitch="1768"/>
      <w:headerReference r:id="rId7" w:type="default"/>
      <w:footerReference r:id="rId8" w:type="default"/>
      <w:pgSz w:w="11906" w:h="16838"/>
      <w:pgMar w:left="720" w:right="720" w:top="720" w:bottom="720" w:header="284" w:footer="51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F3AB4" w14:textId="77777777" w:rsidR="00AE4D2A" w:rsidRDefault="00AE4D2A">
      <w:r>
        <w:separator/>
      </w:r>
    </w:p>
  </w:endnote>
  <w:endnote w:type="continuationSeparator" w:id="0">
    <w:p w14:paraId="7C1BF0DD" w14:textId="77777777" w:rsidR="00AE4D2A" w:rsidRDefault="00AE4D2A">
      <w:r>
        <w:continuationSeparator/>
      </w:r>
    </w:p>
  </w:endnote>
</w:endnotes>
</file>

<file path=word/fontTable.xml><?xml version="1.0" encoding="utf-8"?>
<w:font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35CD9" w14:textId="77777777" w:rsidR="007F000E" w:rsidRPr="006F3BF5" w:rsidRDefault="007F000E" w:rsidP="007F000E">
    <w:pPr>
      <w:pStyle w:val="Altbilgi"/>
      <w:rPr>
        <w:color w:val="000000"/>
        <w:sz w:val="20"/>
        <w:szCs w:val="20"/>
      </w:rPr>
    </w:pPr>
    <w:r w:rsidRPr="00DC2AFF">
      <w:rPr>
        <w:color w:val="000000"/>
        <w:sz w:val="20"/>
        <w:szCs w:val="20"/>
      </w:rPr>
      <w:t>*Bu belgenin bir nüshası hasta ve/veya yakınına teslim edilir,</w:t>
    </w:r>
    <w:r w:rsidR="008F0922">
      <w:rPr>
        <w:color w:val="000000"/>
        <w:sz w:val="20"/>
        <w:szCs w:val="20"/>
      </w:rPr>
      <w:t xml:space="preserve"> </w:t>
    </w:r>
    <w:r w:rsidRPr="00DC2AFF">
      <w:rPr>
        <w:color w:val="000000"/>
        <w:sz w:val="20"/>
        <w:szCs w:val="20"/>
      </w:rPr>
      <w:t xml:space="preserve">bir nüshası da hasta dosyasında muhafaza edilir.                                                                                                   </w:t>
    </w:r>
    <w:r w:rsidR="008F0922">
      <w:rPr>
        <w:color w:val="000000"/>
        <w:sz w:val="20"/>
        <w:szCs w:val="20"/>
      </w:rPr>
      <w:t xml:space="preserve">**Hasta vasinin el yazısı ile </w:t>
    </w:r>
    <w:r w:rsidRPr="00DC2AFF">
      <w:rPr>
        <w:color w:val="000000"/>
        <w:sz w:val="20"/>
        <w:szCs w:val="20"/>
      </w:rPr>
      <w:t>okudum, anladım ve bir nüshasını teslim aldım ifadesi ile imza atması gerekmektedir</w:t>
    </w:r>
    <w:r>
      <w:rPr>
        <w:color w:val="000000"/>
        <w:sz w:val="20"/>
        <w:szCs w:val="20"/>
      </w:rPr>
      <w:t>.</w:t>
    </w:r>
  </w:p>
  <w:p w14:paraId="07459315" w14:textId="77777777" w:rsidR="00E142BA" w:rsidRPr="007F000E" w:rsidRDefault="00E142BA">
    <w:pPr>
      <w:pStyle w:val="Altbilgi"/>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40F372" w14:textId="77777777" w:rsidR="00AE4D2A" w:rsidRDefault="00AE4D2A">
      <w:r>
        <w:separator/>
      </w:r>
    </w:p>
  </w:footnote>
  <w:footnote w:type="continuationSeparator" w:id="0">
    <w:p w14:paraId="52C8FE81" w14:textId="77777777" w:rsidR="00AE4D2A" w:rsidRDefault="00AE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8D342" w14:textId="7A345406" w:rsidR="00216B45" w:rsidRPr="00305375" w:rsidRDefault="00216B45" w:rsidP="002A0830">
    <w:pPr>
      <w:pStyle w:val="stbilgi"/>
      <w:jc w:val="center"/>
      <w:rPr>
        <w:b/>
        <w:color w:val="auto"/>
        <w:sz w:val="16"/>
        <w:szCs w:val="16"/>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nsid w:val="01444BC4"/>
    <w:tmpl w:val="B43A913E"/>
    <w:lvl w:ilvl="0" w:tplc="FFFFFFFF">
      <w:numFmt w:val="bullet"/>
      <w:lvlText w:val=""/>
      <w:start w:val="1"/>
      <w:rPr>
        <w:rFonts w:ascii="Symbol" w:hAnsi="Symbol" w:hint="default"/>
      </w:rPr>
      <w:pPr>
        <w:ind w:left="-351"/>
        <w:ind w:hanging="360"/>
        <w:tabs>
          <w:tab w:val="num" w:pos="-351"/>
        </w:tabs>
      </w:pPr>
      <w:lvlJc w:val="left"/>
    </w:lvl>
    <w:lvl w:ilvl="1" w:tentative="1" w:tplc="FFFFFFFF">
      <w:numFmt w:val="bullet"/>
      <w:lvlText w:val="o"/>
      <w:start w:val="1"/>
      <w:rPr>
        <w:rFonts w:ascii="Courier New" w:cs="Symbol" w:hAnsi="Courier New" w:hint="default"/>
      </w:rPr>
      <w:pPr>
        <w:ind w:left="369"/>
        <w:ind w:hanging="360"/>
        <w:tabs>
          <w:tab w:val="num" w:pos="369"/>
        </w:tabs>
      </w:pPr>
      <w:lvlJc w:val="left"/>
    </w:lvl>
    <w:lvl w:ilvl="2" w:tentative="1" w:tplc="FFFFFFFF">
      <w:numFmt w:val="bullet"/>
      <w:lvlText w:val=""/>
      <w:start w:val="1"/>
      <w:rPr>
        <w:rFonts w:ascii="Wingdings" w:hAnsi="Wingdings" w:hint="default"/>
      </w:rPr>
      <w:pPr>
        <w:ind w:left="1089"/>
        <w:ind w:hanging="360"/>
        <w:tabs>
          <w:tab w:val="num" w:pos="1089"/>
        </w:tabs>
      </w:pPr>
      <w:lvlJc w:val="left"/>
    </w:lvl>
    <w:lvl w:ilvl="3" w:tentative="1" w:tplc="FFFFFFFF">
      <w:numFmt w:val="bullet"/>
      <w:lvlText w:val=""/>
      <w:start w:val="1"/>
      <w:rPr>
        <w:rFonts w:ascii="Symbol" w:hAnsi="Symbol" w:hint="default"/>
      </w:rPr>
      <w:pPr>
        <w:ind w:left="1809"/>
        <w:ind w:hanging="360"/>
        <w:tabs>
          <w:tab w:val="num" w:pos="1809"/>
        </w:tabs>
      </w:pPr>
      <w:lvlJc w:val="left"/>
    </w:lvl>
    <w:lvl w:ilvl="4" w:tentative="1" w:tplc="FFFFFFFF">
      <w:numFmt w:val="bullet"/>
      <w:lvlText w:val="o"/>
      <w:start w:val="1"/>
      <w:rPr>
        <w:rFonts w:ascii="Courier New" w:cs="Symbol" w:hAnsi="Courier New" w:hint="default"/>
      </w:rPr>
      <w:pPr>
        <w:ind w:left="2529"/>
        <w:ind w:hanging="360"/>
        <w:tabs>
          <w:tab w:val="num" w:pos="2529"/>
        </w:tabs>
      </w:pPr>
      <w:lvlJc w:val="left"/>
    </w:lvl>
    <w:lvl w:ilvl="5" w:tentative="1" w:tplc="FFFFFFFF">
      <w:numFmt w:val="bullet"/>
      <w:lvlText w:val=""/>
      <w:start w:val="1"/>
      <w:rPr>
        <w:rFonts w:ascii="Wingdings" w:hAnsi="Wingdings" w:hint="default"/>
      </w:rPr>
      <w:pPr>
        <w:ind w:left="3249"/>
        <w:ind w:hanging="360"/>
        <w:tabs>
          <w:tab w:val="num" w:pos="3249"/>
        </w:tabs>
      </w:pPr>
      <w:lvlJc w:val="left"/>
    </w:lvl>
    <w:lvl w:ilvl="6" w:tentative="1" w:tplc="FFFFFFFF">
      <w:numFmt w:val="bullet"/>
      <w:lvlText w:val=""/>
      <w:start w:val="1"/>
      <w:rPr>
        <w:rFonts w:ascii="Symbol" w:hAnsi="Symbol" w:hint="default"/>
      </w:rPr>
      <w:pPr>
        <w:ind w:left="3969"/>
        <w:ind w:hanging="360"/>
        <w:tabs>
          <w:tab w:val="num" w:pos="3969"/>
        </w:tabs>
      </w:pPr>
      <w:lvlJc w:val="left"/>
    </w:lvl>
    <w:lvl w:ilvl="7" w:tentative="1" w:tplc="FFFFFFFF">
      <w:numFmt w:val="bullet"/>
      <w:lvlText w:val="o"/>
      <w:start w:val="1"/>
      <w:rPr>
        <w:rFonts w:ascii="Courier New" w:cs="Symbol" w:hAnsi="Courier New" w:hint="default"/>
      </w:rPr>
      <w:pPr>
        <w:ind w:left="4689"/>
        <w:ind w:hanging="360"/>
        <w:tabs>
          <w:tab w:val="num" w:pos="4689"/>
        </w:tabs>
      </w:pPr>
      <w:lvlJc w:val="left"/>
    </w:lvl>
    <w:lvl w:ilvl="8" w:tentative="1" w:tplc="FFFFFFFF">
      <w:numFmt w:val="bullet"/>
      <w:lvlText w:val=""/>
      <w:start w:val="1"/>
      <w:rPr>
        <w:rFonts w:ascii="Wingdings" w:hAnsi="Wingdings" w:hint="default"/>
      </w:rPr>
      <w:pPr>
        <w:ind w:left="5409"/>
        <w:ind w:hanging="360"/>
        <w:tabs>
          <w:tab w:val="num" w:pos="5409"/>
        </w:tabs>
      </w:pPr>
      <w:lvlJc w:val="left"/>
    </w:lvl>
  </w:abstractNum>
  <w:abstractNum w:abstractNumId="1">
    <w:multiLevelType w:val="hybridMultilevel"/>
    <w:nsid w:val="3B71412E"/>
    <w:tmpl w:val="FCC4A420"/>
    <w:lvl w:ilvl="0" w:tplc="F886CA44">
      <w:numFmt w:val="bullet"/>
      <w:lvlText w:val=""/>
      <w:start w:val="1"/>
      <w:rPr>
        <w:rFonts w:ascii="Symbol" w:hAnsi="Symbol" w:hint="default"/>
      </w:rPr>
      <w:pPr>
        <w:ind w:left="720"/>
        <w:ind w:hanging="360"/>
      </w:pPr>
      <w:lvlJc w:val="left"/>
    </w:lvl>
    <w:lvl w:ilvl="1" w:tplc="436631EA">
      <w:numFmt w:val="bullet"/>
      <w:lvlText w:val="o"/>
      <w:start w:val="1"/>
      <w:rPr>
        <w:rFonts w:ascii="Courier New" w:hAnsi="Courier New" w:hint="default"/>
      </w:rPr>
      <w:pPr>
        <w:ind w:left="1440"/>
        <w:ind w:hanging="360"/>
      </w:pPr>
      <w:lvlJc w:val="left"/>
    </w:lvl>
    <w:lvl w:ilvl="2" w:tplc="25C454FC">
      <w:numFmt w:val="bullet"/>
      <w:lvlText w:val=""/>
      <w:start w:val="1"/>
      <w:rPr>
        <w:rFonts w:ascii="Wingdings" w:hAnsi="Wingdings" w:hint="default"/>
      </w:rPr>
      <w:pPr>
        <w:ind w:left="2160"/>
        <w:ind w:hanging="360"/>
      </w:pPr>
      <w:lvlJc w:val="left"/>
    </w:lvl>
    <w:lvl w:ilvl="3" w:tplc="BE5A0814">
      <w:numFmt w:val="bullet"/>
      <w:lvlText w:val=""/>
      <w:start w:val="1"/>
      <w:rPr>
        <w:rFonts w:ascii="Symbol" w:hAnsi="Symbol" w:hint="default"/>
      </w:rPr>
      <w:pPr>
        <w:ind w:left="2880"/>
        <w:ind w:hanging="360"/>
      </w:pPr>
      <w:lvlJc w:val="left"/>
    </w:lvl>
    <w:lvl w:ilvl="4" w:tplc="4E2A3674">
      <w:numFmt w:val="bullet"/>
      <w:lvlText w:val="o"/>
      <w:start w:val="1"/>
      <w:rPr>
        <w:rFonts w:ascii="Courier New" w:hAnsi="Courier New" w:hint="default"/>
      </w:rPr>
      <w:pPr>
        <w:ind w:left="3600"/>
        <w:ind w:hanging="360"/>
      </w:pPr>
      <w:lvlJc w:val="left"/>
    </w:lvl>
    <w:lvl w:ilvl="5" w:tplc="8EFE1044">
      <w:numFmt w:val="bullet"/>
      <w:lvlText w:val=""/>
      <w:start w:val="1"/>
      <w:rPr>
        <w:rFonts w:ascii="Wingdings" w:hAnsi="Wingdings" w:hint="default"/>
      </w:rPr>
      <w:pPr>
        <w:ind w:left="4320"/>
        <w:ind w:hanging="360"/>
      </w:pPr>
      <w:lvlJc w:val="left"/>
    </w:lvl>
    <w:lvl w:ilvl="6" w:tplc="41723070">
      <w:numFmt w:val="bullet"/>
      <w:lvlText w:val=""/>
      <w:start w:val="1"/>
      <w:rPr>
        <w:rFonts w:ascii="Symbol" w:hAnsi="Symbol" w:hint="default"/>
      </w:rPr>
      <w:pPr>
        <w:ind w:left="5040"/>
        <w:ind w:hanging="360"/>
      </w:pPr>
      <w:lvlJc w:val="left"/>
    </w:lvl>
    <w:lvl w:ilvl="7" w:tplc="B6D8F414">
      <w:numFmt w:val="bullet"/>
      <w:lvlText w:val="o"/>
      <w:start w:val="1"/>
      <w:rPr>
        <w:rFonts w:ascii="Courier New" w:hAnsi="Courier New" w:hint="default"/>
      </w:rPr>
      <w:pPr>
        <w:ind w:left="5760"/>
        <w:ind w:hanging="360"/>
      </w:pPr>
      <w:lvlJc w:val="left"/>
    </w:lvl>
    <w:lvl w:ilvl="8" w:tplc="6240C278">
      <w:numFmt w:val="bullet"/>
      <w:lvlText w:val=""/>
      <w:start w:val="1"/>
      <w:rPr>
        <w:rFonts w:ascii="Wingdings" w:hAnsi="Wingdings" w:hint="default"/>
      </w:rPr>
      <w:pPr>
        <w:ind w:left="6480"/>
        <w:ind w:hanging="360"/>
      </w:pPr>
      <w:lvlJc w:val="left"/>
    </w:lvl>
  </w:abstractNum>
  <w:abstractNum w:abstractNumId="2">
    <w:multiLevelType w:val="hybridMultilevel"/>
    <w:nsid w:val="73543ECD"/>
    <w:tmpl w:val="CDFA6492"/>
    <w:lvl w:ilvl="0" w:tplc="041F0001">
      <w:numFmt w:val="bullet"/>
      <w:lvlText w:val=""/>
      <w:start w:val="1"/>
      <w:rPr>
        <w:rFonts w:ascii="Symbol" w:hAnsi="Symbol" w:hint="default"/>
      </w:rPr>
      <w:pPr>
        <w:ind w:left="720"/>
        <w:ind w:hanging="360"/>
        <w:tabs>
          <w:tab w:val="num" w:pos="720"/>
        </w:tabs>
      </w:pPr>
      <w:lvlJc w:val="left"/>
    </w:lvl>
    <w:lvl w:ilvl="1" w:tentative="1" w:tplc="041F0003">
      <w:numFmt w:val="bullet"/>
      <w:lvlText w:val="o"/>
      <w:start w:val="1"/>
      <w:rPr>
        <w:rFonts w:ascii="Courier New" w:cs="Courier New" w:hAnsi="Courier New" w:hint="default"/>
      </w:rPr>
      <w:pPr>
        <w:ind w:left="1440"/>
        <w:ind w:hanging="360"/>
        <w:tabs>
          <w:tab w:val="num" w:pos="1440"/>
        </w:tabs>
      </w:pPr>
      <w:lvlJc w:val="left"/>
    </w:lvl>
    <w:lvl w:ilvl="2" w:tentative="1" w:tplc="041F0005">
      <w:numFmt w:val="bullet"/>
      <w:lvlText w:val=""/>
      <w:start w:val="1"/>
      <w:rPr>
        <w:rFonts w:ascii="Wingdings" w:hAnsi="Wingdings" w:hint="default"/>
      </w:rPr>
      <w:pPr>
        <w:ind w:left="2160"/>
        <w:ind w:hanging="360"/>
        <w:tabs>
          <w:tab w:val="num" w:pos="2160"/>
        </w:tabs>
      </w:pPr>
      <w:lvlJc w:val="left"/>
    </w:lvl>
    <w:lvl w:ilvl="3" w:tentative="1" w:tplc="041F0001">
      <w:numFmt w:val="bullet"/>
      <w:lvlText w:val=""/>
      <w:start w:val="1"/>
      <w:rPr>
        <w:rFonts w:ascii="Symbol" w:hAnsi="Symbol" w:hint="default"/>
      </w:rPr>
      <w:pPr>
        <w:ind w:left="2880"/>
        <w:ind w:hanging="360"/>
        <w:tabs>
          <w:tab w:val="num" w:pos="2880"/>
        </w:tabs>
      </w:pPr>
      <w:lvlJc w:val="left"/>
    </w:lvl>
    <w:lvl w:ilvl="4" w:tentative="1" w:tplc="041F0003">
      <w:numFmt w:val="bullet"/>
      <w:lvlText w:val="o"/>
      <w:start w:val="1"/>
      <w:rPr>
        <w:rFonts w:ascii="Courier New" w:cs="Courier New" w:hAnsi="Courier New" w:hint="default"/>
      </w:rPr>
      <w:pPr>
        <w:ind w:left="3600"/>
        <w:ind w:hanging="360"/>
        <w:tabs>
          <w:tab w:val="num" w:pos="3600"/>
        </w:tabs>
      </w:pPr>
      <w:lvlJc w:val="left"/>
    </w:lvl>
    <w:lvl w:ilvl="5" w:tentative="1" w:tplc="041F0005">
      <w:numFmt w:val="bullet"/>
      <w:lvlText w:val=""/>
      <w:start w:val="1"/>
      <w:rPr>
        <w:rFonts w:ascii="Wingdings" w:hAnsi="Wingdings" w:hint="default"/>
      </w:rPr>
      <w:pPr>
        <w:ind w:left="4320"/>
        <w:ind w:hanging="360"/>
        <w:tabs>
          <w:tab w:val="num" w:pos="4320"/>
        </w:tabs>
      </w:pPr>
      <w:lvlJc w:val="left"/>
    </w:lvl>
    <w:lvl w:ilvl="6" w:tentative="1" w:tplc="041F0001">
      <w:numFmt w:val="bullet"/>
      <w:lvlText w:val=""/>
      <w:start w:val="1"/>
      <w:rPr>
        <w:rFonts w:ascii="Symbol" w:hAnsi="Symbol" w:hint="default"/>
      </w:rPr>
      <w:pPr>
        <w:ind w:left="5040"/>
        <w:ind w:hanging="360"/>
        <w:tabs>
          <w:tab w:val="num" w:pos="5040"/>
        </w:tabs>
      </w:pPr>
      <w:lvlJc w:val="left"/>
    </w:lvl>
    <w:lvl w:ilvl="7" w:tentative="1" w:tplc="041F0003">
      <w:numFmt w:val="bullet"/>
      <w:lvlText w:val="o"/>
      <w:start w:val="1"/>
      <w:rPr>
        <w:rFonts w:ascii="Courier New" w:cs="Courier New" w:hAnsi="Courier New" w:hint="default"/>
      </w:rPr>
      <w:pPr>
        <w:ind w:left="5760"/>
        <w:ind w:hanging="360"/>
        <w:tabs>
          <w:tab w:val="num" w:pos="5760"/>
        </w:tabs>
      </w:pPr>
      <w:lvlJc w:val="left"/>
    </w:lvl>
    <w:lvl w:ilvl="8" w:tentative="1" w:tplc="041F0005">
      <w:numFmt w:val="bullet"/>
      <w:lvlText w:val=""/>
      <w:start w:val="1"/>
      <w:rPr>
        <w:rFonts w:ascii="Wingdings" w:hAnsi="Wingdings" w:hint="default"/>
      </w:rPr>
      <w:pPr>
        <w:ind w:left="6480"/>
        <w:ind w:hanging="360"/>
        <w:tabs>
          <w:tab w:val="num" w:pos="6480"/>
        </w:tabs>
      </w:pPr>
      <w:lvlJc w:val="left"/>
    </w:lvl>
  </w:abstractNum>
  <w:abstractNum w:abstractNumId="10121982">
    <w:multiLevelType w:val="hybridMultilevel"/>
    <w:lvl w:ilvl="0">
      <w:numFmt w:val="decimal"/>
      <w:lvlText w:val="%1."/>
      <w:start w:val="1"/>
      <w:pPr>
        <w:ind w:left="720"/>
        <w:ind w:hanging="360"/>
      </w:pPr>
    </w:lvl>
    <w:lvl w:ilvl="1">
      <w:numFmt w:val="decimal"/>
      <w:lvlText w:val="%2."/>
      <w:start w:val="1"/>
      <w:pPr>
        <w:ind w:left="1440"/>
        <w:ind w:hanging="1080"/>
      </w:pPr>
    </w:lvl>
    <w:lvl w:ilvl="2">
      <w:numFmt w:val="decimal"/>
      <w:lvlText w:val="%3."/>
      <w:start w:val="1"/>
      <w:pPr>
        <w:ind w:left="2160"/>
        <w:ind w:hanging="1980"/>
      </w:pPr>
    </w:lvl>
    <w:lvl w:ilvl="3">
      <w:numFmt w:val="decimal"/>
      <w:lvlText w:val="%4."/>
      <w:start w:val="1"/>
      <w:pPr>
        <w:ind w:left="2880"/>
        <w:ind w:hanging="2520"/>
      </w:pPr>
    </w:lvl>
    <w:lvl w:ilvl="4">
      <w:numFmt w:val="decimal"/>
      <w:lvlText w:val="%5."/>
      <w:start w:val="1"/>
      <w:pPr>
        <w:ind w:left="3600"/>
        <w:ind w:hanging="3240"/>
      </w:pPr>
    </w:lvl>
    <w:lvl w:ilvl="5">
      <w:numFmt w:val="decimal"/>
      <w:lvlText w:val="%6."/>
      <w:start w:val="1"/>
      <w:pPr>
        <w:ind w:left="4320"/>
        <w:ind w:hanging="4140"/>
      </w:pPr>
    </w:lvl>
    <w:lvl w:ilvl="6">
      <w:numFmt w:val="decimal"/>
      <w:lvlText w:val="%7."/>
      <w:start w:val="1"/>
      <w:pPr>
        <w:ind w:left="5040"/>
        <w:ind w:hanging="4680"/>
      </w:pPr>
    </w:lvl>
    <w:lvl w:ilvl="7">
      <w:numFmt w:val="decimal"/>
      <w:lvlText w:val="%8."/>
      <w:start w:val="1"/>
      <w:pPr>
        <w:ind w:left="5760"/>
        <w:ind w:hanging="5400"/>
      </w:pPr>
    </w:lvl>
    <w:lvl w:ilvl="8">
      <w:numFmt w:val="decimal"/>
      <w:lvlText w:val="%9."/>
      <w:start w:val="1"/>
      <w:pPr>
        <w:ind w:left="6480"/>
        <w:ind w:hanging="6300"/>
      </w:pPr>
    </w:lvl>
  </w:abstractNum>
  <w:num w:numId="1">
    <w:abstractNumId w:val="1"/>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1982">
    <w:abstractNumId w:val="10121982"/>
  </w:num>
</w:numbering>
</file>

<file path=word/settings.xml><?xml version="1.0" encoding="utf-8"?>
<w:setting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65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1MTMyMrMwtzAwMTJT0lEKTi0uzszPAykwrAUA5XgJfCwAAAA="/>
  </w:docVar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FB20AF"/>
  <w15:chartTrackingRefBased/>
  <w15:docId w15:val="{08AC0290-9ED9-47CD-A761-F1AEA791EB1A}"/>
  <w:rsids>
    <w:rsidRoot val="00E77226"/>
    <w:rsid val="0003773E"/>
    <w:rsid val="000401FD"/>
    <w:rsid val="000624EB"/>
    <w:rsid val="00067767"/>
    <w:rsid val="000823C2"/>
    <w:rsid val="0008452A"/>
    <w:rsid val="000C4C8F"/>
    <w:rsid val="00111E2E"/>
    <w:rsid val="0011384C"/>
    <w:rsid val="0011516F"/>
    <w:rsid val="0017732E"/>
    <w:rsid val="001A4E84"/>
    <w:rsid val="001B344B"/>
    <w:rsid val="001C2631"/>
    <w:rsid val="001C5B3C"/>
    <w:rsid val="001C6F17"/>
    <w:rsid val="001D0C72"/>
    <w:rsid val="001D4378"/>
    <w:rsid val="001E7EBB"/>
    <w:rsid val="001F5372"/>
    <w:rsid val="00216B45"/>
    <w:rsid val="00277946"/>
    <w:rsid val="00285247"/>
    <w:rsid val="002917FF"/>
    <w:rsid val="002A0830"/>
    <w:rsid val="002C7026"/>
    <w:rsid val="002D2C46"/>
    <w:rsid val="002D3906"/>
    <w:rsid val="00305375"/>
    <w:rsid val="0033714D"/>
    <w:rsid val="0038377D"/>
    <w:rsid val="003A1D2C"/>
    <w:rsid val="003B3804"/>
    <w:rsid val="003E78F4"/>
    <w:rsid val="0040477A"/>
    <w:rsid val="00415C29"/>
    <w:rsid val="00444271"/>
    <w:rsid val="004519F4"/>
    <w:rsid val="00457D35"/>
    <w:rsid val="00464AF3"/>
    <w:rsid val="004668F2"/>
    <w:rsid val="00467023"/>
    <w:rsid val="00497077"/>
    <w:rsid val="0051307C"/>
    <w:rsid val="0053699E"/>
    <w:rsid val="00570B4F"/>
    <w:rsid val="00582BCD"/>
    <w:rsid val="005A5406"/>
    <w:rsid val="005B75F5"/>
    <w:rsid val="005E2CF8"/>
    <w:rsid val="00644BCC"/>
    <w:rsid val="00645D6A"/>
    <w:rsid val="006B1BF6"/>
    <w:rsid val="006C3C35"/>
    <w:rsid val="006E1EB1"/>
    <w:rsid val="00721882"/>
    <w:rsid val="007A15B4"/>
    <w:rsid val="007C0DE6"/>
    <w:rsid val="007D7F44"/>
    <w:rsid val="007F000E"/>
    <w:rsid val="008157BA"/>
    <w:rsid val="00816B3D"/>
    <w:rsid val="0082428A"/>
    <w:rsid val="00836ACA"/>
    <w:rsid val="00856CBA"/>
    <w:rsid val="00864DF0"/>
    <w:rsid val="00895E3C"/>
    <w:rsid val="008A309A"/>
    <w:rsid val="008A7BE9"/>
    <w:rsid val="008F0922"/>
    <w:rsid val="00933809"/>
    <w:rsid val="0093654C"/>
    <w:rsid val="009423E2"/>
    <w:rsid val="00967203"/>
    <w:rsid val="009C44D1"/>
    <w:rsid val="009F3D4B"/>
    <w:rsid val="00A112AF"/>
    <w:rsid val="00A53401"/>
    <w:rsid val="00A5442D"/>
    <w:rsid val="00A63D3C"/>
    <w:rsid val="00A75CFB"/>
    <w:rsid val="00A969AC"/>
    <w:rsid val="00AC7C5C"/>
    <w:rsid val="00AE4D2A"/>
    <w:rsid val="00B25401"/>
    <w:rsid val="00B308E8"/>
    <w:rsid val="00B7073B"/>
    <w:rsid val="00B73252"/>
    <w:rsid val="00BA05E5"/>
    <w:rsid val="00BD7766"/>
    <w:rsid val="00C07D6F"/>
    <w:rsid val="00C27985"/>
    <w:rsid val="00C32A1A"/>
    <w:rsid val="00C56580"/>
    <w:rsid val="00C62F21"/>
    <w:rsid val="00D17E02"/>
    <w:rsid val="00D83E6D"/>
    <w:rsid val="00D84730"/>
    <w:rsid val="00DA34AD"/>
    <w:rsid val="00DC26E4"/>
    <w:rsid val="00DC4702"/>
    <w:rsid val="00E015EF"/>
    <w:rsid val="00E142BA"/>
    <w:rsid val="00E77226"/>
    <w:rsid val="00EA232D"/>
    <w:rsid val="00EC20F8"/>
    <w:rsid val="00EE47F5"/>
    <w:rsid val="00F42B3F"/>
    <w:rsid val="00F451D9"/>
    <w:rsid val="00F456FF"/>
    <w:rsid val="00FA14A9"/>
    <w:rsid val="00FC6FA6"/>
    <w:rsid val="00FE75D0"/>
    <w:rsid val="00FF69D1"/>
    <w:rsid val="0210ACC1"/>
    <w:rsid val="02383723"/>
    <w:rsid val="07B89D6B"/>
    <w:rsid val="08A778A7"/>
    <w:rsid val="08C0A104"/>
    <w:rsid val="0A5C7165"/>
    <w:rsid val="0AD83C3F"/>
    <w:rsid val="0D03BAD7"/>
    <w:rsid val="0D7AE9CA"/>
    <w:rsid val="0D8E71DC"/>
    <w:rsid val="0E1B5FBA"/>
    <w:rsid val="0FC07557"/>
    <w:rsid val="1267834A"/>
    <w:rsid val="1681767A"/>
    <w:rsid val="17E53782"/>
    <w:rsid val="194C31A4"/>
    <w:rsid val="1A596CD2"/>
    <w:rsid val="1C026741"/>
    <w:rsid val="1FB2C808"/>
    <w:rsid val="1FD11619"/>
    <w:rsid val="2028C110"/>
    <w:rsid val="21F3049D"/>
    <w:rsid val="236328CF"/>
    <w:rsid val="24EF793C"/>
    <w:rsid val="251F3342"/>
    <w:rsid val="268F5774"/>
    <w:rsid val="271330D3"/>
    <w:rsid val="281A77F6"/>
    <w:rsid val="284579A9"/>
    <w:rsid val="28CF9409"/>
    <w:rsid val="2B76C407"/>
    <w:rsid val="2C18F2C2"/>
    <w:rsid val="2E9AF451"/>
    <w:rsid val="307C85FC"/>
    <w:rsid val="3135C0BD"/>
    <w:rsid val="31C15A3C"/>
    <w:rsid val="335D2A9D"/>
    <w:rsid val="348D53D1"/>
    <w:rsid val="3715C2DF"/>
    <w:rsid val="39620C02"/>
    <w:rsid val="39CC6C21"/>
    <w:rsid val="3A8809DA"/>
    <w:rsid val="3B8164DF"/>
    <w:rsid val="3D040CE3"/>
    <w:rsid val="3D2DDF60"/>
    <w:rsid val="3DDEA779"/>
    <w:rsid val="3FAAE90A"/>
    <w:rsid val="403BADA5"/>
    <w:rsid val="421C5FE2"/>
    <w:rsid val="424CBFBE"/>
    <w:rsid val="449FAF0A"/>
    <w:rsid val="4ACCF315"/>
    <w:rsid val="4EE98CAA"/>
    <w:rsid val="557F0A0E"/>
    <w:rsid val="55F679D1"/>
    <w:rsid val="57822689"/>
    <w:rsid val="57A39B0F"/>
    <w:rsid val="5B1D457A"/>
    <w:rsid val="5C1A91B3"/>
    <w:rsid val="5D5D820F"/>
    <w:rsid val="610DE2D6"/>
    <w:rsid val="62E64DB6"/>
    <w:rsid val="661600F2"/>
    <w:rsid val="661DEE78"/>
    <w:rsid val="67A0967C"/>
    <w:rsid val="68F3E30F"/>
    <w:rsid val="6BC2730C"/>
    <w:rsid val="6C8D2FFC"/>
    <w:rsid val="6D67CA92"/>
    <w:rsid val="6F971A11"/>
    <w:rsid val="6FCF772D"/>
    <w:rsid val="72FC7180"/>
    <w:rsid val="77CFE2A3"/>
    <w:rsid val="79E8B3F1"/>
    <w:rsid val="7D64C5FF"/>
    <w:rsid val="7F009660"/>
  </w:rsids>
</w:settings>
</file>

<file path=word/styles.xml><?xml version="1.0" encoding="utf-8"?>
<w:styles xmlns:a="http://schemas.openxmlformats.org/drawingml/2006/main" xmlns:c="http://schemas.openxmlformats.org/drawingml/2006/chart" xmlns:dgm="http://schemas.openxmlformats.org/drawingml/2006/diagram" xmlns:lc="http://schemas.openxmlformats.org/drawingml/2006/lockedCanvas" xmlns:m="http://schemas.openxmlformats.org/officeDocument/2006/math" xmlns:mc="http://schemas.openxmlformats.org/markup-compatibility/2006" xmlns:mo="http://schemas.microsoft.com/office/mac/office/2008/main" xmlns:mv="urn:schemas-microsoft-com:mac:vml" xmlns:o="urn:schemas-microsoft-com:office:office" xmlns:pic="http://schemas.openxmlformats.org/drawingml/2006/pictur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Defaults>
    <w:rPrDefault>
      <w:rPr>
        <w:lang w:val="tr-TR" w:eastAsia="ja-JP" w:bidi="ar-SA"/>
        <w:rFonts w:ascii="Times New Roman" w:cs="Times New Roman" w:eastAsia="Times New Roman" w:hAnsi="Times New Roma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ACA"/>
    <w:rPr>
      <w:lang w:eastAsia="tr-TR"/>
      <w:color w:val="5F5F5F"/>
      <w:sz w:val="130"/>
      <w:szCs w:val="130"/>
    </w:rPr>
  </w:style>
  <w:style w:type="character" w:default="1" w:styleId="VarsaylanParagrafYazTipi">
    <w:name w:val="Default Paragraph Font"/>
    <w:uiPriority w:val="1"/>
    <w:semiHidden/>
    <w:unhideWhenUsed/>
  </w:style>
  <w:style w:type="table" w:default="1" w:styleId="NormalTablo">
    <w:name w:val="Normal Table"/>
    <w:tblPr>
      <w:tblCellMar>
        <w:top w:w="0" w:type="dxa"/>
        <w:left w:w="108" w:type="dxa"/>
        <w:bottom w:w="0" w:type="dxa"/>
        <w:right w:w="108" w:type="dxa"/>
      </w:tblCellMar>
      <w:tblInd w:w="0" w:type="dxa"/>
    </w:tblPr>
    <w:uiPriority w:val="99"/>
    <w:semiHidden/>
    <w:unhideWhenUsed/>
  </w:style>
  <w:style w:type="numbering" w:default="1" w:styleId="ListeYok">
    <w:name w:val="No List"/>
    <w:uiPriority w:val="99"/>
    <w:semiHidden/>
    <w:unhideWhenUsed/>
  </w:style>
  <w:style w:type="paragraph" w:styleId="stbilgi">
    <w:name w:val="Üstbilgi"/>
    <w:basedOn w:val="Normal"/>
    <w:rsid w:val="00836ACA"/>
    <w:pPr>
      <w:tabs>
        <w:tab w:val="center" w:pos="4536"/>
        <w:tab w:val="right" w:pos="9072"/>
      </w:tabs>
    </w:pPr>
  </w:style>
  <w:style w:type="paragraph" w:styleId="Altbilgi">
    <w:name w:val="Altbilgi"/>
    <w:basedOn w:val="Normal"/>
    <w:rsid w:val="00836ACA"/>
    <w:pPr>
      <w:tabs>
        <w:tab w:val="center" w:pos="4536"/>
        <w:tab w:val="right" w:pos="9072"/>
      </w:tabs>
    </w:pPr>
  </w:style>
  <w:style w:type="table" w:styleId="TabloKlavuzu">
    <w:name w:val="Table Grid"/>
    <w:basedOn w:val="NormalTablo"/>
    <w:tblPr>
      <w:tblBorders>
        <w:top w:val="single" w:sz="4" w:color="auto" w:space="0"/>
        <w:bottom w:val="single" w:sz="4" w:color="auto" w:space="0"/>
        <w:left w:val="single" w:sz="4" w:color="auto" w:space="0"/>
        <w:right w:val="single" w:sz="4" w:color="auto" w:space="0"/>
        <w:insideH w:val="single" w:sz="4" w:color="auto" w:space="0"/>
        <w:insideV w:val="single" w:sz="4" w:color="auto" w:space="0"/>
      </w:tblBorders>
    </w:tblPr>
    <w:rsid w:val="00A53401"/>
  </w:style>
  <w:style w:type="paragraph" w:styleId="BalonMetni">
    <w:name w:val="Balloon Text"/>
    <w:basedOn w:val="Normal"/>
    <w:semiHidden/>
    <w:rsid w:val="00721882"/>
    <w:rPr>
      <w:rFonts w:ascii="Tahoma" w:cs="Tahoma" w:hAnsi="Tahoma"/>
      <w:sz w:val="16"/>
      <w:szCs w:val="16"/>
    </w:rPr>
  </w:style>
  <w:style w:type="paragraph" w:styleId="CM5">
    <w:name w:val="CM5"/>
    <w:basedOn w:val="Normal"/>
    <w:next w:val="Normal"/>
    <w:rsid w:val="00E142BA"/>
    <w:pPr>
      <w:widowControl w:val="0"/>
      <w:autoSpaceDE w:val="0"/>
      <w:autoSpaceDN w:val="0"/>
      <w:adjustRightInd w:val="0"/>
      <w:spacing w:line="271" w:lineRule="atLeast"/>
    </w:pPr>
    <w:rPr>
      <w:color w:val="auto"/>
      <w:sz w:val="24"/>
      <w:szCs w:val="24"/>
    </w:rPr>
  </w:style>
  <w:style w:type="paragraph" w:styleId="CM14">
    <w:name w:val="CM14"/>
    <w:basedOn w:val="Normal"/>
    <w:next w:val="Normal"/>
    <w:rsid w:val="00E142BA"/>
    <w:pPr>
      <w:widowControl w:val="0"/>
      <w:autoSpaceDE w:val="0"/>
      <w:autoSpaceDN w:val="0"/>
      <w:adjustRightInd w:val="0"/>
    </w:pPr>
    <w:rPr>
      <w:color w:val="auto"/>
      <w:sz w:val="24"/>
      <w:szCs w:val="24"/>
    </w:rPr>
  </w:style>
  <w:style w:type="paragraph" w:styleId="AralkYok">
    <w:name w:val="No Spacing"/>
    <w:qFormat/>
    <w:uiPriority w:val="1"/>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paragraph" w:styleId="Heading1">
    <w:name w:val="Heading 1"/>
    <w:basedOn w:val="Normal"/>
    <w:pPr>
      <w:spacing w:before="480"/>
    </w:pPr>
    <w:rPr>
      <w:b/>
      <w:color w:val="345A8A"/>
      <w:sz w:val="32"/>
    </w:rPr>
  </w:style>
  <w:style w:type="paragraph" w:styleId="Heading2">
    <w:name w:val="Heading 2"/>
    <w:basedOn w:val="Normal"/>
    <w:pPr>
      <w:spacing w:before="200"/>
    </w:pPr>
    <w:rPr>
      <w:b/>
      <w:color w:val="4F81BD"/>
      <w:sz w:val="26"/>
    </w:rPr>
  </w:style>
  <w:style w:type="paragraph" w:styleId="Heading3">
    <w:name w:val="Heading 3"/>
    <w:basedOn w:val="Normal"/>
    <w:pPr>
      <w:spacing w:before="200"/>
    </w:pPr>
    <w:rPr>
      <w:b/>
      <w:color w:val="4F81B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643923">
      <w:bodyDiv w:val="1"/>
      <w:marLeft w:val="0"/>
      <w:marRight w:val="0"/>
      <w:marTop w:val="0"/>
      <w:marBottom w:val="0"/>
      <w:divBdr>
        <w:top w:val="none" w:sz="0" w:space="0" w:color="auto"/>
        <w:left w:val="none" w:sz="0" w:space="0" w:color="auto"/>
        <w:bottom w:val="none" w:sz="0" w:space="0" w:color="auto"/>
        <w:right w:val="none" w:sz="0" w:space="0" w:color="auto"/>
      </w:divBdr>
    </w:div>
    <w:div w:id="1197698786">
      <w:bodyDiv w:val="1"/>
      <w:marLeft w:val="0"/>
      <w:marRight w:val="0"/>
      <w:marTop w:val="0"/>
      <w:marBottom w:val="0"/>
      <w:divBdr>
        <w:top w:val="none" w:sz="0" w:space="0" w:color="auto"/>
        <w:left w:val="none" w:sz="0" w:space="0" w:color="auto"/>
        <w:bottom w:val="none" w:sz="0" w:space="0" w:color="auto"/>
        <w:right w:val="none" w:sz="0" w:space="0" w:color="auto"/>
      </w:divBdr>
    </w:div>
    <w:div w:id="1534927421">
      <w:bodyDiv w:val="1"/>
      <w:marLeft w:val="0"/>
      <w:marRight w:val="0"/>
      <w:marTop w:val="0"/>
      <w:marBottom w:val="0"/>
      <w:divBdr>
        <w:top w:val="none" w:sz="0" w:space="0" w:color="auto"/>
        <w:left w:val="none" w:sz="0" w:space="0" w:color="auto"/>
        <w:bottom w:val="none" w:sz="0" w:space="0" w:color="auto"/>
        <w:right w:val="none" w:sz="0" w:space="0" w:color="auto"/>
      </w:divBdr>
    </w:div>
    <w:div w:id="1882016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1669</Words>
  <Characters>9514</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II</vt:lpstr>
    </vt:vector>
  </TitlesOfParts>
  <Company>jh</Company>
  <LinksUpToDate>false</LinksUpToDate>
  <CharactersWithSpaces>11161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dc:title>
  <dc:subject/>
  <dc:creator>urt</dc:creator>
  <cp:keywords/>
  <cp:lastModifiedBy>AYKUT �A�LAR</cp:lastModifiedBy>
  <cp:revision>6</cp:revision>
  <cp:lastPrinted>2016-04-18T16:11:00Z</cp:lastPrinted>
  <dcterms:created xsi:type="dcterms:W3CDTF">2023-10-31T15:58:00Z</dcterms:created>
  <dcterms:modified xsi:type="dcterms:W3CDTF">2023-11-27T08:46:00Z</dcterms:modified>
</cp:coreProperties>
</file>